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나눔바른고딕" w:eastAsia="나눔바른고딕" w:hAnsi="나눔바른고딕"/>
          <w:color w:val="000000" w:themeColor="text1"/>
        </w:rPr>
        <w:id w:val="1084424359"/>
        <w:docPartObj>
          <w:docPartGallery w:val="Cover Pages"/>
          <w:docPartUnique/>
        </w:docPartObj>
      </w:sdtPr>
      <w:sdtEndPr/>
      <w:sdtContent>
        <w:p w:rsidR="00271A20" w:rsidRPr="006D2CEC" w:rsidRDefault="0036580F" w:rsidP="006D2CEC">
          <w:pPr>
            <w:spacing w:line="360" w:lineRule="auto"/>
            <w:rPr>
              <w:rFonts w:ascii="나눔바른고딕" w:eastAsia="나눔바른고딕" w:hAnsi="나눔바른고딕"/>
              <w:noProof/>
              <w:color w:val="000000" w:themeColor="text1"/>
            </w:rPr>
          </w:pPr>
          <w:r w:rsidRPr="006D2CEC">
            <w:rPr>
              <w:rFonts w:ascii="나눔바른고딕" w:eastAsia="나눔바른고딕" w:hAnsi="나눔바른고딕"/>
              <w:noProof/>
              <w:color w:val="000000" w:themeColor="text1"/>
            </w:rPr>
            <mc:AlternateContent>
              <mc:Choice Requires="wps">
                <w:drawing>
                  <wp:anchor distT="0" distB="0" distL="114300" distR="114300" simplePos="0" relativeHeight="251658240" behindDoc="0" locked="0" layoutInCell="1" allowOverlap="1">
                    <wp:simplePos x="0" y="0"/>
                    <wp:positionH relativeFrom="page">
                      <wp:posOffset>226060</wp:posOffset>
                    </wp:positionH>
                    <wp:positionV relativeFrom="page">
                      <wp:posOffset>1289685</wp:posOffset>
                    </wp:positionV>
                    <wp:extent cx="7315200" cy="5146675"/>
                    <wp:effectExtent l="0" t="0" r="0" b="0"/>
                    <wp:wrapSquare wrapText="bothSides"/>
                    <wp:docPr id="154" name="텍스트 상자 154"/>
                    <wp:cNvGraphicFramePr/>
                    <a:graphic xmlns:a="http://schemas.openxmlformats.org/drawingml/2006/main">
                      <a:graphicData uri="http://schemas.microsoft.com/office/word/2010/wordprocessingShape">
                        <wps:wsp>
                          <wps:cNvSpPr txBox="1"/>
                          <wps:spPr>
                            <a:xfrm>
                              <a:off x="0" y="0"/>
                              <a:ext cx="7315200" cy="51466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6580F" w:rsidRPr="0036580F" w:rsidRDefault="00583787" w:rsidP="00E13372">
                                <w:pPr>
                                  <w:pStyle w:val="af4"/>
                                  <w:wordWrap/>
                                  <w:spacing w:line="432" w:lineRule="auto"/>
                                  <w:jc w:val="right"/>
                                  <w:rPr>
                                    <w:rFonts w:ascii="나눔바른고딕" w:eastAsia="나눔바른고딕" w:hAnsi="나눔바른고딕"/>
                                    <w:sz w:val="64"/>
                                    <w:szCs w:val="64"/>
                                  </w:rPr>
                                </w:pPr>
                                <w:r>
                                  <w:rPr>
                                    <w:rFonts w:ascii="나눔바른고딕" w:eastAsia="나눔바른고딕" w:hAnsi="나눔바른고딕"/>
                                    <w:b/>
                                    <w:bCs/>
                                    <w:sz w:val="64"/>
                                    <w:szCs w:val="64"/>
                                  </w:rPr>
                                  <w:t>9</w:t>
                                </w:r>
                                <w:r w:rsidR="00E13372">
                                  <w:rPr>
                                    <w:rFonts w:ascii="나눔바른고딕" w:eastAsia="나눔바른고딕" w:hAnsi="나눔바른고딕"/>
                                    <w:b/>
                                    <w:bCs/>
                                    <w:sz w:val="64"/>
                                    <w:szCs w:val="64"/>
                                  </w:rPr>
                                  <w:t xml:space="preserve">-3. </w:t>
                                </w:r>
                                <w:r w:rsidR="0036580F" w:rsidRPr="0036580F">
                                  <w:rPr>
                                    <w:rFonts w:ascii="나눔바른고딕" w:eastAsia="나눔바른고딕" w:hAnsi="나눔바른고딕" w:hint="eastAsia"/>
                                    <w:b/>
                                    <w:bCs/>
                                    <w:sz w:val="64"/>
                                    <w:szCs w:val="64"/>
                                  </w:rPr>
                                  <w:t>개인정보처리 방침</w:t>
                                </w:r>
                              </w:p>
                              <w:p w:rsidR="00073D14" w:rsidRPr="00D806DD" w:rsidRDefault="0036580F" w:rsidP="0036580F">
                                <w:pPr>
                                  <w:jc w:val="right"/>
                                  <w:rPr>
                                    <w:rFonts w:ascii="나눔바른고딕" w:eastAsia="나눔바른고딕" w:hAnsi="나눔바른고딕"/>
                                    <w:smallCaps/>
                                    <w:color w:val="3B3838" w:themeColor="background2" w:themeShade="40"/>
                                    <w:sz w:val="36"/>
                                    <w:szCs w:val="36"/>
                                  </w:rPr>
                                </w:pPr>
                                <w:r w:rsidRPr="00D806DD">
                                  <w:rPr>
                                    <w:rFonts w:ascii="나눔바른고딕" w:eastAsia="나눔바른고딕" w:hAnsi="나눔바른고딕" w:hint="eastAsia"/>
                                    <w:smallCaps/>
                                    <w:color w:val="3B3838" w:themeColor="background2" w:themeShade="40"/>
                                    <w:sz w:val="36"/>
                                    <w:szCs w:val="36"/>
                                  </w:rPr>
                                  <w:t xml:space="preserve"> </w:t>
                                </w: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텍스트 상자 154" o:spid="_x0000_s1026" type="#_x0000_t202" style="position:absolute;margin-left:17.8pt;margin-top:101.55pt;width:8in;height:405.25pt;z-index:251658240;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" filled="f" stroked="f" strokeweight=".5pt">
                    <v:textbox inset="126pt,0,54pt,0">
                      <w:txbxContent>
                        <w:p w:rsidR="0036580F" w:rsidRPr="0036580F" w:rsidRDefault="00583787" w:rsidP="00E13372">
                          <w:pPr>
                            <w:pStyle w:val="af4"/>
                            <w:wordWrap/>
                            <w:spacing w:line="432" w:lineRule="auto"/>
                            <w:jc w:val="right"/>
                            <w:rPr>
                              <w:rFonts w:ascii="나눔바른고딕" w:eastAsia="나눔바른고딕" w:hAnsi="나눔바른고딕"/>
                              <w:sz w:val="64"/>
                              <w:szCs w:val="64"/>
                            </w:rPr>
                          </w:pPr>
                          <w:r>
                            <w:rPr>
                              <w:rFonts w:ascii="나눔바른고딕" w:eastAsia="나눔바른고딕" w:hAnsi="나눔바른고딕"/>
                              <w:b/>
                              <w:bCs/>
                              <w:sz w:val="64"/>
                              <w:szCs w:val="64"/>
                            </w:rPr>
                            <w:t>9</w:t>
                          </w:r>
                          <w:bookmarkStart w:id="1" w:name="_GoBack"/>
                          <w:bookmarkEnd w:id="1"/>
                          <w:r w:rsidR="00E13372">
                            <w:rPr>
                              <w:rFonts w:ascii="나눔바른고딕" w:eastAsia="나눔바른고딕" w:hAnsi="나눔바른고딕"/>
                              <w:b/>
                              <w:bCs/>
                              <w:sz w:val="64"/>
                              <w:szCs w:val="64"/>
                            </w:rPr>
                            <w:t xml:space="preserve">-3. </w:t>
                          </w:r>
                          <w:r w:rsidR="0036580F" w:rsidRPr="0036580F">
                            <w:rPr>
                              <w:rFonts w:ascii="나눔바른고딕" w:eastAsia="나눔바른고딕" w:hAnsi="나눔바른고딕" w:hint="eastAsia"/>
                              <w:b/>
                              <w:bCs/>
                              <w:sz w:val="64"/>
                              <w:szCs w:val="64"/>
                            </w:rPr>
                            <w:t>개인정보처리 방침</w:t>
                          </w:r>
                        </w:p>
                        <w:p w:rsidR="00073D14" w:rsidRPr="00D806DD" w:rsidRDefault="0036580F" w:rsidP="0036580F">
                          <w:pPr>
                            <w:jc w:val="right"/>
                            <w:rPr>
                              <w:rFonts w:ascii="나눔바른고딕" w:eastAsia="나눔바른고딕" w:hAnsi="나눔바른고딕"/>
                              <w:smallCaps/>
                              <w:color w:val="3B3838" w:themeColor="background2" w:themeShade="40"/>
                              <w:sz w:val="36"/>
                              <w:szCs w:val="36"/>
                            </w:rPr>
                          </w:pPr>
                          <w:r w:rsidRPr="00D806DD">
                            <w:rPr>
                              <w:rFonts w:ascii="나눔바른고딕" w:eastAsia="나눔바른고딕" w:hAnsi="나눔바른고딕" w:hint="eastAsia"/>
                              <w:smallCaps/>
                              <w:color w:val="3B3838" w:themeColor="background2" w:themeShade="40"/>
                              <w:sz w:val="36"/>
                              <w:szCs w:val="36"/>
                            </w:rPr>
                            <w:t xml:space="preserve"> </w:t>
                          </w:r>
                        </w:p>
                      </w:txbxContent>
                    </v:textbox>
                    <w10:wrap type="square" anchorx="page" anchory="page"/>
                  </v:shape>
                </w:pict>
              </mc:Fallback>
            </mc:AlternateContent>
          </w:r>
          <w:r w:rsidR="00271A20" w:rsidRPr="006D2CEC">
            <w:rPr>
              <w:rFonts w:ascii="나눔바른고딕" w:eastAsia="나눔바른고딕" w:hAnsi="나눔바른고딕"/>
              <w:noProof/>
              <w:color w:val="000000" w:themeColor="text1"/>
            </w:rPr>
            <mc:AlternateContent>
              <mc:Choice Requires="wps">
                <w:drawing>
                  <wp:anchor distT="0" distB="0" distL="114300" distR="114300" simplePos="0" relativeHeight="251659264" behindDoc="0" locked="0" layoutInCell="1" allowOverlap="1">
                    <wp:simplePos x="0" y="0"/>
                    <wp:positionH relativeFrom="page">
                      <wp:posOffset>225631</wp:posOffset>
                    </wp:positionH>
                    <wp:positionV relativeFrom="page">
                      <wp:posOffset>6483927</wp:posOffset>
                    </wp:positionV>
                    <wp:extent cx="7315200" cy="1555668"/>
                    <wp:effectExtent l="0" t="0" r="0" b="6985"/>
                    <wp:wrapSquare wrapText="bothSides"/>
                    <wp:docPr id="152" name="텍스트 상자 152"/>
                    <wp:cNvGraphicFramePr/>
                    <a:graphic xmlns:a="http://schemas.openxmlformats.org/drawingml/2006/main">
                      <a:graphicData uri="http://schemas.microsoft.com/office/word/2010/wordprocessingShape">
                        <wps:wsp>
                          <wps:cNvSpPr txBox="1"/>
                          <wps:spPr>
                            <a:xfrm>
                              <a:off x="0" y="0"/>
                              <a:ext cx="7315200" cy="155566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73D14" w:rsidRPr="00D806DD" w:rsidRDefault="00073D14">
                                <w:pPr>
                                  <w:pStyle w:val="aa"/>
                                  <w:jc w:val="right"/>
                                  <w:rPr>
                                    <w:rFonts w:ascii="나눔바른고딕" w:eastAsia="나눔바른고딕" w:hAnsi="나눔바른고딕"/>
                                    <w:color w:val="595959" w:themeColor="text1" w:themeTint="A6"/>
                                    <w:sz w:val="28"/>
                                    <w:szCs w:val="28"/>
                                  </w:rPr>
                                </w:pPr>
                              </w:p>
                              <w:p w:rsidR="00271A20" w:rsidRPr="005259E1" w:rsidRDefault="00271A20">
                                <w:pPr>
                                  <w:pStyle w:val="aa"/>
                                  <w:jc w:val="right"/>
                                  <w:rPr>
                                    <w:rFonts w:ascii="나눔바른고딕" w:eastAsia="나눔바른고딕" w:hAnsi="나눔바른고딕"/>
                                    <w:sz w:val="28"/>
                                    <w:szCs w:val="28"/>
                                  </w:rPr>
                                </w:pPr>
                                <w:r w:rsidRPr="005259E1">
                                  <w:rPr>
                                    <w:rFonts w:ascii="나눔바른고딕" w:eastAsia="나눔바른고딕" w:hAnsi="나눔바른고딕" w:hint="eastAsia"/>
                                    <w:sz w:val="28"/>
                                    <w:szCs w:val="28"/>
                                  </w:rPr>
                                  <w:t>2</w:t>
                                </w:r>
                                <w:r w:rsidRPr="005259E1">
                                  <w:rPr>
                                    <w:rFonts w:ascii="나눔바른고딕" w:eastAsia="나눔바른고딕" w:hAnsi="나눔바른고딕"/>
                                    <w:sz w:val="28"/>
                                    <w:szCs w:val="28"/>
                                  </w:rPr>
                                  <w:t>02</w:t>
                                </w:r>
                                <w:r w:rsidR="00702A52" w:rsidRPr="005259E1">
                                  <w:rPr>
                                    <w:rFonts w:ascii="나눔바른고딕" w:eastAsia="나눔바른고딕" w:hAnsi="나눔바른고딕"/>
                                    <w:sz w:val="28"/>
                                    <w:szCs w:val="28"/>
                                  </w:rPr>
                                  <w:t>3</w:t>
                                </w:r>
                                <w:r w:rsidRPr="005259E1">
                                  <w:rPr>
                                    <w:rFonts w:ascii="나눔바른고딕" w:eastAsia="나눔바른고딕" w:hAnsi="나눔바른고딕"/>
                                    <w:sz w:val="28"/>
                                    <w:szCs w:val="28"/>
                                  </w:rPr>
                                  <w:t>.</w:t>
                                </w:r>
                                <w:r w:rsidR="00702A52" w:rsidRPr="005259E1">
                                  <w:rPr>
                                    <w:rFonts w:ascii="나눔바른고딕" w:eastAsia="나눔바른고딕" w:hAnsi="나눔바른고딕"/>
                                    <w:sz w:val="28"/>
                                    <w:szCs w:val="28"/>
                                  </w:rPr>
                                  <w:t>0</w:t>
                                </w:r>
                                <w:r w:rsidR="00772110" w:rsidRPr="005259E1">
                                  <w:rPr>
                                    <w:rFonts w:ascii="나눔바른고딕" w:eastAsia="나눔바른고딕" w:hAnsi="나눔바른고딕"/>
                                    <w:sz w:val="28"/>
                                    <w:szCs w:val="28"/>
                                  </w:rPr>
                                  <w:t>5</w:t>
                                </w:r>
                                <w:r w:rsidRPr="005259E1">
                                  <w:rPr>
                                    <w:rFonts w:ascii="나눔바른고딕" w:eastAsia="나눔바른고딕" w:hAnsi="나눔바른고딕"/>
                                    <w:sz w:val="28"/>
                                    <w:szCs w:val="28"/>
                                  </w:rPr>
                                  <w:t>.</w:t>
                                </w:r>
                                <w:r w:rsidR="00253DE8" w:rsidRPr="005259E1">
                                  <w:rPr>
                                    <w:rFonts w:ascii="나눔바른고딕" w:eastAsia="나눔바른고딕" w:hAnsi="나눔바른고딕"/>
                                    <w:sz w:val="28"/>
                                    <w:szCs w:val="28"/>
                                  </w:rPr>
                                  <w:t>2</w:t>
                                </w:r>
                                <w:r w:rsidR="005259E1" w:rsidRPr="005259E1">
                                  <w:rPr>
                                    <w:rFonts w:ascii="나눔바른고딕" w:eastAsia="나눔바른고딕" w:hAnsi="나눔바른고딕"/>
                                    <w:sz w:val="28"/>
                                    <w:szCs w:val="28"/>
                                  </w:rPr>
                                  <w:t>4</w:t>
                                </w:r>
                              </w:p>
                              <w:p w:rsidR="00073D14" w:rsidRPr="00D806DD" w:rsidRDefault="00073D14">
                                <w:pPr>
                                  <w:pStyle w:val="aa"/>
                                  <w:jc w:val="right"/>
                                  <w:rPr>
                                    <w:rFonts w:ascii="나눔바른고딕" w:eastAsia="나눔바른고딕" w:hAnsi="나눔바른고딕"/>
                                    <w:color w:val="595959" w:themeColor="text1" w:themeTint="A6"/>
                                    <w:sz w:val="18"/>
                                    <w:szCs w:val="18"/>
                                  </w:rPr>
                                </w:pPr>
                              </w:p>
                              <w:p w:rsidR="00271A20" w:rsidRPr="00D806DD" w:rsidRDefault="00271A20" w:rsidP="00271A20">
                                <w:pPr>
                                  <w:pStyle w:val="aa"/>
                                  <w:ind w:right="360"/>
                                  <w:rPr>
                                    <w:rFonts w:ascii="나눔바른고딕" w:eastAsia="나눔바른고딕" w:hAnsi="나눔바른고딕"/>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텍스트 상자 152" o:spid="_x0000_s1027" type="#_x0000_t202" style="position:absolute;margin-left:17.75pt;margin-top:510.55pt;width:8in;height:122.5pt;z-index:251659264;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" filled="f" stroked="f" strokeweight=".5pt">
                    <v:textbox inset="126pt,0,54pt,0">
                      <w:txbxContent>
                        <w:p w:rsidR="00073D14" w:rsidRPr="00D806DD" w:rsidRDefault="00073D14">
                          <w:pPr>
                            <w:pStyle w:val="aa"/>
                            <w:jc w:val="right"/>
                            <w:rPr>
                              <w:rFonts w:ascii="나눔바른고딕" w:eastAsia="나눔바른고딕" w:hAnsi="나눔바른고딕"/>
                              <w:color w:val="595959" w:themeColor="text1" w:themeTint="A6"/>
                              <w:sz w:val="28"/>
                              <w:szCs w:val="28"/>
                            </w:rPr>
                          </w:pPr>
                        </w:p>
                        <w:p w:rsidR="00271A20" w:rsidRPr="005259E1" w:rsidRDefault="00271A20">
                          <w:pPr>
                            <w:pStyle w:val="aa"/>
                            <w:jc w:val="right"/>
                            <w:rPr>
                              <w:rFonts w:ascii="나눔바른고딕" w:eastAsia="나눔바른고딕" w:hAnsi="나눔바른고딕"/>
                              <w:sz w:val="28"/>
                              <w:szCs w:val="28"/>
                            </w:rPr>
                          </w:pPr>
                          <w:r w:rsidRPr="005259E1">
                            <w:rPr>
                              <w:rFonts w:ascii="나눔바른고딕" w:eastAsia="나눔바른고딕" w:hAnsi="나눔바른고딕" w:hint="eastAsia"/>
                              <w:sz w:val="28"/>
                              <w:szCs w:val="28"/>
                            </w:rPr>
                            <w:t>2</w:t>
                          </w:r>
                          <w:r w:rsidRPr="005259E1">
                            <w:rPr>
                              <w:rFonts w:ascii="나눔바른고딕" w:eastAsia="나눔바른고딕" w:hAnsi="나눔바른고딕"/>
                              <w:sz w:val="28"/>
                              <w:szCs w:val="28"/>
                            </w:rPr>
                            <w:t>02</w:t>
                          </w:r>
                          <w:r w:rsidR="00702A52" w:rsidRPr="005259E1">
                            <w:rPr>
                              <w:rFonts w:ascii="나눔바른고딕" w:eastAsia="나눔바른고딕" w:hAnsi="나눔바른고딕"/>
                              <w:sz w:val="28"/>
                              <w:szCs w:val="28"/>
                            </w:rPr>
                            <w:t>3</w:t>
                          </w:r>
                          <w:r w:rsidRPr="005259E1">
                            <w:rPr>
                              <w:rFonts w:ascii="나눔바른고딕" w:eastAsia="나눔바른고딕" w:hAnsi="나눔바른고딕"/>
                              <w:sz w:val="28"/>
                              <w:szCs w:val="28"/>
                            </w:rPr>
                            <w:t>.</w:t>
                          </w:r>
                          <w:r w:rsidR="00702A52" w:rsidRPr="005259E1">
                            <w:rPr>
                              <w:rFonts w:ascii="나눔바른고딕" w:eastAsia="나눔바른고딕" w:hAnsi="나눔바른고딕"/>
                              <w:sz w:val="28"/>
                              <w:szCs w:val="28"/>
                            </w:rPr>
                            <w:t>0</w:t>
                          </w:r>
                          <w:r w:rsidR="00772110" w:rsidRPr="005259E1">
                            <w:rPr>
                              <w:rFonts w:ascii="나눔바른고딕" w:eastAsia="나눔바른고딕" w:hAnsi="나눔바른고딕"/>
                              <w:sz w:val="28"/>
                              <w:szCs w:val="28"/>
                            </w:rPr>
                            <w:t>5</w:t>
                          </w:r>
                          <w:r w:rsidRPr="005259E1">
                            <w:rPr>
                              <w:rFonts w:ascii="나눔바른고딕" w:eastAsia="나눔바른고딕" w:hAnsi="나눔바른고딕"/>
                              <w:sz w:val="28"/>
                              <w:szCs w:val="28"/>
                            </w:rPr>
                            <w:t>.</w:t>
                          </w:r>
                          <w:r w:rsidR="00253DE8" w:rsidRPr="005259E1">
                            <w:rPr>
                              <w:rFonts w:ascii="나눔바른고딕" w:eastAsia="나눔바른고딕" w:hAnsi="나눔바른고딕"/>
                              <w:sz w:val="28"/>
                              <w:szCs w:val="28"/>
                            </w:rPr>
                            <w:t>2</w:t>
                          </w:r>
                          <w:r w:rsidR="005259E1" w:rsidRPr="005259E1">
                            <w:rPr>
                              <w:rFonts w:ascii="나눔바른고딕" w:eastAsia="나눔바른고딕" w:hAnsi="나눔바른고딕"/>
                              <w:sz w:val="28"/>
                              <w:szCs w:val="28"/>
                            </w:rPr>
                            <w:t>4</w:t>
                          </w:r>
                        </w:p>
                        <w:p w:rsidR="00073D14" w:rsidRPr="00D806DD" w:rsidRDefault="00073D14">
                          <w:pPr>
                            <w:pStyle w:val="aa"/>
                            <w:jc w:val="right"/>
                            <w:rPr>
                              <w:rFonts w:ascii="나눔바른고딕" w:eastAsia="나눔바른고딕" w:hAnsi="나눔바른고딕"/>
                              <w:color w:val="595959" w:themeColor="text1" w:themeTint="A6"/>
                              <w:sz w:val="18"/>
                              <w:szCs w:val="18"/>
                            </w:rPr>
                          </w:pPr>
                        </w:p>
                        <w:p w:rsidR="00271A20" w:rsidRPr="00D806DD" w:rsidRDefault="00271A20" w:rsidP="00271A20">
                          <w:pPr>
                            <w:pStyle w:val="aa"/>
                            <w:ind w:right="360"/>
                            <w:rPr>
                              <w:rFonts w:ascii="나눔바른고딕" w:eastAsia="나눔바른고딕" w:hAnsi="나눔바른고딕"/>
                              <w:color w:val="595959" w:themeColor="text1" w:themeTint="A6"/>
                              <w:sz w:val="18"/>
                              <w:szCs w:val="18"/>
                            </w:rPr>
                          </w:pPr>
                        </w:p>
                      </w:txbxContent>
                    </v:textbox>
                    <w10:wrap type="square" anchorx="page" anchory="page"/>
                  </v:shape>
                </w:pict>
              </mc:Fallback>
            </mc:AlternateContent>
          </w:r>
          <w:r w:rsidR="00B84737" w:rsidRPr="006D2CEC">
            <w:rPr>
              <w:rFonts w:ascii="나눔바른고딕" w:eastAsia="나눔바른고딕" w:hAnsi="나눔바른고딕"/>
              <w:noProof/>
              <w:color w:val="000000" w:themeColor="text1"/>
            </w:rPr>
            <w:drawing>
              <wp:anchor distT="0" distB="0" distL="114300" distR="114300" simplePos="0" relativeHeight="251661312" behindDoc="1" locked="0" layoutInCell="1" allowOverlap="1">
                <wp:simplePos x="0" y="0"/>
                <wp:positionH relativeFrom="page">
                  <wp:posOffset>0</wp:posOffset>
                </wp:positionH>
                <wp:positionV relativeFrom="paragraph">
                  <wp:posOffset>-1151093</wp:posOffset>
                </wp:positionV>
                <wp:extent cx="7549116" cy="1655978"/>
                <wp:effectExtent l="0" t="0" r="0" b="1905"/>
                <wp:wrapNone/>
                <wp:docPr id="34" name="그림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7549116" cy="1655978"/>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265B2F" w:rsidRPr="006D2CEC" w:rsidRDefault="00265B2F" w:rsidP="006D2CEC">
      <w:pPr>
        <w:spacing w:line="360" w:lineRule="auto"/>
        <w:rPr>
          <w:rFonts w:ascii="나눔바른고딕" w:eastAsia="나눔바른고딕" w:hAnsi="나눔바른고딕"/>
          <w:color w:val="000000" w:themeColor="text1"/>
        </w:rPr>
      </w:pPr>
    </w:p>
    <w:p w:rsidR="00271A20" w:rsidRDefault="00271A20" w:rsidP="00E13372">
      <w:pPr>
        <w:pStyle w:val="a6"/>
        <w:spacing w:line="360" w:lineRule="auto"/>
        <w:rPr>
          <w:rFonts w:ascii="나눔바른고딕" w:eastAsia="나눔바른고딕" w:hAnsi="나눔바른고딕"/>
          <w:color w:val="000000" w:themeColor="text1"/>
        </w:rPr>
      </w:pPr>
    </w:p>
    <w:p w:rsidR="00E13372" w:rsidRPr="00E13372" w:rsidRDefault="00E13372" w:rsidP="00E13372"/>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36"/>
          <w:szCs w:val="36"/>
        </w:rPr>
        <w:lastRenderedPageBreak/>
        <w:t>개인정보처리 방침</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b/>
          <w:bCs/>
          <w:color w:val="000000" w:themeColor="text1"/>
          <w:sz w:val="36"/>
          <w:szCs w:val="36"/>
        </w:rPr>
      </w:pP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2014. 02. 19</w:t>
      </w:r>
      <w:r w:rsidR="006D2CEC"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2015. 04. 06</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2016. 11. 22</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2016. 12. 15</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2019. 10. 11</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2020. 12. 01</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2021. 01. 26</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2021. 10. 12</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2021. 12. 20</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2022. 01. 25</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01D2B" w:rsidRPr="006D2CEC" w:rsidRDefault="00E01D2B"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2022. 06. 27</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8049D2" w:rsidRDefault="008049D2"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t xml:space="preserve">2023. 01. </w:t>
      </w:r>
      <w:r w:rsidR="008326EA" w:rsidRPr="006D2CEC">
        <w:rPr>
          <w:rFonts w:ascii="나눔바른고딕" w:eastAsia="나눔바른고딕" w:hAnsi="나눔바른고딕" w:cs="굴림"/>
          <w:color w:val="000000" w:themeColor="text1"/>
          <w:sz w:val="20"/>
          <w:szCs w:val="20"/>
        </w:rPr>
        <w:t>02</w:t>
      </w:r>
      <w:r w:rsidR="00F05ED1" w:rsidRPr="006D2CEC">
        <w:rPr>
          <w:rFonts w:ascii="나눔바른고딕" w:eastAsia="나눔바른고딕" w:hAnsi="나눔바른고딕" w:cs="굴림"/>
          <w:color w:val="000000" w:themeColor="text1"/>
          <w:sz w:val="20"/>
          <w:szCs w:val="20"/>
        </w:rPr>
        <w:t xml:space="preserve">. </w:t>
      </w:r>
      <w:r w:rsidR="00F05ED1" w:rsidRPr="006D2CEC">
        <w:rPr>
          <w:rFonts w:ascii="나눔바른고딕" w:eastAsia="나눔바른고딕" w:hAnsi="나눔바른고딕" w:cs="굴림" w:hint="eastAsia"/>
          <w:color w:val="000000" w:themeColor="text1"/>
          <w:sz w:val="20"/>
          <w:szCs w:val="20"/>
        </w:rPr>
        <w:t>개정</w:t>
      </w:r>
    </w:p>
    <w:p w:rsidR="00EC1FC6" w:rsidRPr="00B77D09" w:rsidRDefault="00EC1FC6" w:rsidP="006D2CEC">
      <w:pPr>
        <w:widowControl w:val="0"/>
        <w:autoSpaceDE w:val="0"/>
        <w:autoSpaceDN w:val="0"/>
        <w:snapToGrid w:val="0"/>
        <w:spacing w:after="0" w:line="360" w:lineRule="auto"/>
        <w:ind w:left="200" w:hanging="200"/>
        <w:jc w:val="right"/>
        <w:textAlignment w:val="baseline"/>
        <w:rPr>
          <w:rFonts w:ascii="나눔바른고딕" w:eastAsia="나눔바른고딕" w:hAnsi="나눔바른고딕" w:cs="굴림"/>
          <w:sz w:val="20"/>
          <w:szCs w:val="20"/>
        </w:rPr>
      </w:pPr>
      <w:r w:rsidRPr="00B77D09">
        <w:rPr>
          <w:rFonts w:ascii="나눔바른고딕" w:eastAsia="나눔바른고딕" w:hAnsi="나눔바른고딕" w:cs="굴림"/>
          <w:sz w:val="20"/>
          <w:szCs w:val="20"/>
        </w:rPr>
        <w:t xml:space="preserve">2023. 05. </w:t>
      </w:r>
      <w:r w:rsidR="00253DE8" w:rsidRPr="00B77D09">
        <w:rPr>
          <w:rFonts w:ascii="나눔바른고딕" w:eastAsia="나눔바른고딕" w:hAnsi="나눔바른고딕" w:cs="굴림"/>
          <w:sz w:val="20"/>
          <w:szCs w:val="20"/>
        </w:rPr>
        <w:t>2</w:t>
      </w:r>
      <w:r w:rsidR="00B77D09" w:rsidRPr="00B77D09">
        <w:rPr>
          <w:rFonts w:ascii="나눔바른고딕" w:eastAsia="나눔바른고딕" w:hAnsi="나눔바른고딕" w:cs="굴림"/>
          <w:sz w:val="20"/>
          <w:szCs w:val="20"/>
        </w:rPr>
        <w:t>4</w:t>
      </w:r>
      <w:r w:rsidRPr="00B77D09">
        <w:rPr>
          <w:rFonts w:ascii="나눔바른고딕" w:eastAsia="나눔바른고딕" w:hAnsi="나눔바른고딕" w:cs="굴림"/>
          <w:sz w:val="20"/>
          <w:szCs w:val="20"/>
        </w:rPr>
        <w:t xml:space="preserve">. </w:t>
      </w:r>
      <w:r w:rsidRPr="00B77D09">
        <w:rPr>
          <w:rFonts w:ascii="나눔바른고딕" w:eastAsia="나눔바른고딕" w:hAnsi="나눔바른고딕" w:cs="굴림" w:hint="eastAsia"/>
          <w:sz w:val="20"/>
          <w:szCs w:val="20"/>
        </w:rPr>
        <w:t>개정</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(주)HB저축은행(이하“당행”)은 개인정보보호법 제30조에 따라 고객의 개인정보보호 및 권익을 보호하고 개인정보와 관련한 고객의 고충을 원활하게 처리할 수 있도록 다음과 같은 처리방침을 두고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b/>
          <w:bCs/>
          <w:color w:val="000000" w:themeColor="text1"/>
          <w:sz w:val="20"/>
          <w:szCs w:val="20"/>
        </w:rPr>
        <w:t>제1조 개인정보의 처리 목적</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당행은 다음의 목적을 위하여 개인정보를 처리합니다. 처리하고 있는 개인정보는 다음의 목적 이외의 용도로는 이용되지 않으며, 이용 목적이 변경될 시에는 관련 법령에 따라 별도의 동의를 받는 등 필요한 조치를 이행할 예정입니다.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1. (금융)거래</w:t>
      </w:r>
      <w:r w:rsidRPr="006D2CEC">
        <w:rPr>
          <w:rFonts w:ascii="나눔바른고딕" w:eastAsia="나눔바른고딕" w:hAnsi="나눔바른고딕" w:cs="굴림" w:hint="eastAsia"/>
          <w:color w:val="000000" w:themeColor="text1"/>
          <w:sz w:val="20"/>
          <w:szCs w:val="20"/>
          <w:vertAlign w:val="superscript"/>
        </w:rPr>
        <w:t>주)</w:t>
      </w:r>
      <w:r w:rsidRPr="006D2CEC">
        <w:rPr>
          <w:rFonts w:ascii="나눔바른고딕" w:eastAsia="나눔바른고딕" w:hAnsi="나눔바른고딕" w:cs="굴림"/>
          <w:color w:val="000000" w:themeColor="text1"/>
          <w:sz w:val="20"/>
          <w:szCs w:val="20"/>
        </w:rPr>
        <w:t xml:space="preserve"> </w:t>
      </w:r>
      <w:r w:rsidRPr="006D2CEC">
        <w:rPr>
          <w:rFonts w:ascii="나눔바른고딕" w:eastAsia="나눔바른고딕" w:hAnsi="나눔바른고딕" w:cs="굴림" w:hint="eastAsia"/>
          <w:color w:val="000000" w:themeColor="text1"/>
          <w:sz w:val="20"/>
          <w:szCs w:val="20"/>
        </w:rPr>
        <w:t>관계 관련</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(금융)거래와 관련하여 신용조회회사 또는 신용정보집중기관에 대한 개인(신용)정보의 조회, (금융)거래 관계의 설정 여부의 판단, 금융거래 관계의 설정·유지·이행·관리, 금융사고 조사, 분쟁해결, 민원처리 및 법령상 의무이행 등의 목적으로 개인정보를 처리합니다.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vertAlign w:val="superscript"/>
        </w:rPr>
        <w:lastRenderedPageBreak/>
        <w:t xml:space="preserve">주) </w:t>
      </w:r>
      <w:r w:rsidRPr="006D2CEC">
        <w:rPr>
          <w:rFonts w:ascii="나눔바른고딕" w:eastAsia="나눔바른고딕" w:hAnsi="나눔바른고딕" w:cs="굴림" w:hint="eastAsia"/>
          <w:color w:val="000000" w:themeColor="text1"/>
          <w:sz w:val="20"/>
          <w:szCs w:val="20"/>
        </w:rPr>
        <w:t>금융거래라 함은 은행업무(여신,수신), 겸영업무(방카슈랑스, 체크카드 등), 부수업무(대여금고, 보호예수 등)와 관련된 거래를 의미합니다.</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2. 상품ㆍ서비스 홍보 및 판매 권유</w:t>
      </w:r>
      <w:r w:rsidRPr="006D2CEC">
        <w:rPr>
          <w:rFonts w:ascii="나눔바른고딕" w:eastAsia="나눔바른고딕" w:hAnsi="나눔바른고딕" w:cs="굴림"/>
          <w:color w:val="000000" w:themeColor="text1"/>
          <w:sz w:val="20"/>
          <w:szCs w:val="20"/>
        </w:rPr>
        <w:br/>
        <w:t>고객 만족도 조사를 위한 신규 서비스 개발 및 맞춤 서비스 제공</w:t>
      </w:r>
      <w:r w:rsidRPr="006D2CEC">
        <w:rPr>
          <w:rFonts w:ascii="나눔바른고딕" w:eastAsia="나눔바른고딕" w:hAnsi="나눔바른고딕" w:cs="굴림" w:hint="eastAsia"/>
          <w:color w:val="000000" w:themeColor="text1"/>
          <w:sz w:val="20"/>
          <w:szCs w:val="20"/>
        </w:rPr>
        <w:t xml:space="preserve">, 인구통계학적 특성에 따른 서비스 제공 및 광고의 게재, 서비스의 유효성 확인, 경품지급, 사은행사 등 고객의 편의 및 참여기회 제공, 접속빈도 파악, 회원의 서비스 이용에 대한 통계 등의 목적으로 개인정보를 처리합니다.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3. 회원 가입 및 관리</w:t>
      </w:r>
      <w:r w:rsidRPr="006D2CEC">
        <w:rPr>
          <w:rFonts w:ascii="나눔바른고딕" w:eastAsia="나눔바른고딕" w:hAnsi="나눔바른고딕" w:cs="굴림"/>
          <w:color w:val="000000" w:themeColor="text1"/>
          <w:sz w:val="20"/>
          <w:szCs w:val="20"/>
        </w:rPr>
        <w:br/>
        <w:t>회원 가입</w:t>
      </w:r>
      <w:r w:rsidRPr="006D2CEC">
        <w:rPr>
          <w:rFonts w:ascii="나눔바른고딕" w:eastAsia="나눔바른고딕" w:hAnsi="나눔바른고딕" w:cs="굴림" w:hint="eastAsia"/>
          <w:color w:val="000000" w:themeColor="text1"/>
          <w:sz w:val="20"/>
          <w:szCs w:val="20"/>
        </w:rPr>
        <w:t xml:space="preserve">, 회원제 서비스 이용, 제한적 본인 확인제에 따른 본인확인, 개인식별, 부정이용방지, 비인가 사용방지, 가입의사 확인, 만14세 미만 아동 개인정보 수집시 법정대리인 동의여부 확인, 추후 법정대리인 본인확인, 사고 조사, 분쟁해결, 민원처리 및 고지사항 전달 등의 목적으로 개인정보를 처리합니다.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4. 온라인 거래 관련 목적</w:t>
      </w:r>
      <w:r w:rsidRPr="006D2CEC">
        <w:rPr>
          <w:rFonts w:ascii="나눔바른고딕" w:eastAsia="나눔바른고딕" w:hAnsi="나눔바른고딕" w:cs="굴림"/>
          <w:color w:val="000000" w:themeColor="text1"/>
          <w:sz w:val="20"/>
          <w:szCs w:val="20"/>
        </w:rPr>
        <w:br/>
        <w:t>전자금융거래법 제</w:t>
      </w:r>
      <w:r w:rsidRPr="006D2CEC">
        <w:rPr>
          <w:rFonts w:ascii="나눔바른고딕" w:eastAsia="나눔바른고딕" w:hAnsi="나눔바른고딕" w:cs="굴림" w:hint="eastAsia"/>
          <w:color w:val="000000" w:themeColor="text1"/>
          <w:sz w:val="20"/>
          <w:szCs w:val="20"/>
        </w:rPr>
        <w:t xml:space="preserve">21조(안전성의 확보의무), 제22조(전자금융거래기록의 생성 및 보존)에 의해 전자금융거래의 내용 추적 및 검색, 보안정책 수립용 통계자료로 활용 등을 목적으로 개인정보를 처리합니다.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5. 직원채용, 인사관리 및 금융기관 임직원 정보교류 등</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직원채용, 인사관리, 전직금융인 재취업지원 등을 목적으로 개인정보를 처리합니다.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6. 통계작성, 과학적연구, 공익적 기록보존 목적</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개인정보 보호법 제28조의2에 의해 통계작성(상업적 목적 포함), 과학적연구(산업적 연구 포함), 공익적 기록보존 목적 등을 위하여 개인정보를 가명처리 할 수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b/>
          <w:bCs/>
          <w:color w:val="000000" w:themeColor="text1"/>
          <w:sz w:val="20"/>
          <w:szCs w:val="20"/>
        </w:rPr>
        <w:t>제2조 개인정보의 처리 및 보유 기간</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1. (금융)거래와 관련한 개인(신용)정보는 수집·이용에 관한 동의일로부터 (금융)거래 종료일 이후 5년까지 제1조의 이용목적을 위하여 보유·이용됩니다. 다만, (금융)거래 종료일 이후에는 금융사고 조사, 분쟁해결, 민원처리, 법령상 의무이행 및 당행의 리스크 관리업무만을 위하여 보유·이용됩니다.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lastRenderedPageBreak/>
        <w:t>2. 개인(신용)정보의 조회를 목적으로 수집된 개인(신용)정보는 수집·이용에 대한 동의일로부터 고객에 대한 신용정보 제공·조회 동의의 효력기간까지 보유·이용됩니다. 다만, 개인(신용)정보 제공·조회 동의의 효력기간 종료 후에는 금융사고 조사, 분쟁해결 민원처리 및 법령상 의무이행만을 위하여 보유·이용됩니다.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3. 상품 및 서비스 홍보 및 판매 권유 등과 관련한 개인(신용)정보는 수집·이용에 관한 동의일로부터 금융거래 종료일 이후 3개월 또는 동의 철회일까지 보유·이용됩니다. 다만, 동의 철회일 후에는 제1조의 목적과 관련된 사고조사, 분쟁해결, 민원처리, 법령상 의무이행만을 위하여 보유·이용됩니다.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4. 회원가입 및 관리 목적으로 수집된 개인(신용)정보는 고객의 회원 가입일로부터 회원 탈퇴일까지 보유·이용됩니다. 다만, 회원 탈퇴일 후에는 제1조의 목적과 관련된 사고조사, 분쟁해결, 민원처리, 법령상 의무이행만을 위하여 보유·이용됩니다.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5. 온라인 거래와 관련한 개인(신용)정보는 전자금융거래법 시행령 제12조(거래기록의 보존기간 및 방법 등)에서 정하는 기간까지 보유·이용됩니다.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6. 통계작성, 과학적연구, 공익적 기록보존에 활용하기 위해 “가명처리한 개인정보”(이하 가명정보)는 가명처리 계획 수립시 정한 목적을 달성하는 기간(시점)까지만 보유 및 이용 됩니다.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제3조 개인정보 수집 출처 등 고지</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b/>
          <w:bCs/>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① 당행은 정보주체 이외로부터 수집한 개인정보를 처리하는 때에는 정당한 사유가 없는 한 정보주체의 요구가 있은 날로부터 3영업일 이내에 수집 출처, 처리 목적, 개인정보 처리의 정지를 요구할 권리가 있다는 사실을 정보주체에게 알립니다.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② 개인정보 보호법 제20조제2항 각 호에 근거하여 제1항에 따른 정보주체의 요구를 거부하는 경우에는, 정당한 사유가 없는 한 정보주체의 요구가 있은 날로부터 3영업일 이내에 그 거부의 근거와 사유를 정보주체에게 알립니다.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b/>
          <w:bCs/>
          <w:color w:val="000000" w:themeColor="text1"/>
          <w:sz w:val="20"/>
          <w:szCs w:val="20"/>
        </w:rPr>
        <w:t>제4조 개인정보의 제3자 제공에 관한 사항</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① 당행은 원칙적으로 고객의 개인정보를 제1조에서 명시한 목적 범위 내에서 처리하며, 고객의 사전 동의 없이는 본래의 범위를 초과하여 처리하거나 제3자에게 제공하지 않습니다. 단, 다음의 각 호의 경우에는 고객 또는 제3자의 이익을 부당하게 침해할 우려가 있을 때를 제외하고는 개인정보를 목적 외의 용도로 이용</w:t>
      </w:r>
      <w:r w:rsidRPr="006D2CEC">
        <w:rPr>
          <w:rFonts w:ascii="나눔바른고딕" w:eastAsia="나눔바른고딕" w:hAnsi="나눔바른고딕" w:cs="굴림" w:hint="eastAsia"/>
          <w:color w:val="000000" w:themeColor="text1"/>
          <w:sz w:val="20"/>
          <w:szCs w:val="20"/>
        </w:rPr>
        <w:lastRenderedPageBreak/>
        <w:t xml:space="preserve">하거나 이를 제3자에게 제공할 수 있습니다.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1. 고객이 사전에 제3자 제공 및 공개에 동의한 경우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2. 다른 법률에 특별한 규정이 있는 경우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3. 고객 또는 그 법정대리인이 의사표시를 할 수 없는 상태에 있거나 주소불명 등으로 사전 동의를 받 을 수 없는 경우로써 명백히 고객 또는 제3자의 급박한 생명, 신체, 재산의 이익을 위하여 필요하 다고 인정되는 경우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4. 통계작성 및 학술연구 등의 목적을 위하여 필요한 경우로써 특정 개인을 알아볼 수 없는 형태로 개 인정보를 제공하는 경우 등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② 당행은 아래와 같이 개인정보를 제3자에게 제공하고 있습니다. </w:t>
      </w:r>
    </w:p>
    <w:tbl>
      <w:tblPr>
        <w:tblOverlap w:val="never"/>
        <w:tblW w:w="0" w:type="auto"/>
        <w:tblLayout w:type="fixed"/>
        <w:tblCellMar>
          <w:top w:w="15" w:type="dxa"/>
          <w:left w:w="15" w:type="dxa"/>
          <w:bottom w:w="15" w:type="dxa"/>
          <w:right w:w="15" w:type="dxa"/>
        </w:tblCellMar>
        <w:tblLook w:val="04A0" w:firstRow="1" w:lastRow="0" w:firstColumn="1" w:lastColumn="0" w:noHBand="0" w:noVBand="1"/>
      </w:tblPr>
      <w:tblGrid>
        <w:gridCol w:w="1848"/>
        <w:gridCol w:w="2827"/>
        <w:gridCol w:w="2126"/>
        <w:gridCol w:w="2219"/>
      </w:tblGrid>
      <w:tr w:rsidR="00F05ED1" w:rsidRPr="006D2CEC" w:rsidTr="00E01D2B">
        <w:trPr>
          <w:trHeight w:val="483"/>
        </w:trPr>
        <w:tc>
          <w:tcPr>
            <w:tcW w:w="1848" w:type="dxa"/>
            <w:tcBorders>
              <w:top w:val="single" w:sz="2" w:space="0" w:color="000000"/>
              <w:left w:val="single" w:sz="2" w:space="0" w:color="000000"/>
              <w:bottom w:val="single" w:sz="2" w:space="0" w:color="000000"/>
              <w:right w:val="single" w:sz="2" w:space="0" w:color="000000"/>
            </w:tcBorders>
            <w:shd w:val="clear" w:color="auto" w:fill="D9D9D9"/>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제공받는자</w:t>
            </w:r>
          </w:p>
        </w:tc>
        <w:tc>
          <w:tcPr>
            <w:tcW w:w="2827" w:type="dxa"/>
            <w:tcBorders>
              <w:top w:val="single" w:sz="2" w:space="0" w:color="000000"/>
              <w:left w:val="single" w:sz="2" w:space="0" w:color="000000"/>
              <w:bottom w:val="single" w:sz="2" w:space="0" w:color="000000"/>
              <w:right w:val="single" w:sz="2" w:space="0" w:color="000000"/>
            </w:tcBorders>
            <w:shd w:val="clear" w:color="auto" w:fill="D9D9D9"/>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이용목적</w:t>
            </w:r>
          </w:p>
        </w:tc>
        <w:tc>
          <w:tcPr>
            <w:tcW w:w="2126" w:type="dxa"/>
            <w:tcBorders>
              <w:top w:val="single" w:sz="2" w:space="0" w:color="000000"/>
              <w:left w:val="single" w:sz="2" w:space="0" w:color="000000"/>
              <w:bottom w:val="single" w:sz="2" w:space="0" w:color="000000"/>
              <w:right w:val="single" w:sz="2" w:space="0" w:color="000000"/>
            </w:tcBorders>
            <w:shd w:val="clear" w:color="auto" w:fill="D9D9D9"/>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제공하는 정보의 내용</w:t>
            </w:r>
          </w:p>
        </w:tc>
        <w:tc>
          <w:tcPr>
            <w:tcW w:w="2219" w:type="dxa"/>
            <w:tcBorders>
              <w:top w:val="single" w:sz="2" w:space="0" w:color="000000"/>
              <w:left w:val="single" w:sz="2" w:space="0" w:color="000000"/>
              <w:bottom w:val="single" w:sz="2" w:space="0" w:color="000000"/>
              <w:right w:val="single" w:sz="2" w:space="0" w:color="000000"/>
            </w:tcBorders>
            <w:shd w:val="clear" w:color="auto" w:fill="D9D9D9"/>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보유 및 이용기간</w:t>
            </w:r>
          </w:p>
        </w:tc>
      </w:tr>
      <w:tr w:rsidR="00F05ED1" w:rsidRPr="006D2CEC" w:rsidTr="00E01D2B">
        <w:trPr>
          <w:trHeight w:val="1851"/>
        </w:trPr>
        <w:tc>
          <w:tcPr>
            <w:tcW w:w="18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신용정보 집중기관</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[한국신용정보원]</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신용정보회사</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[NICE평가정보(주),</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코리아크레딧뷰로(주)]</w:t>
            </w:r>
          </w:p>
        </w:tc>
        <w:tc>
          <w:tcPr>
            <w:tcW w:w="282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본인의 신용을 판단하기 위한 자료로 활용하거나 공공기관에서 정책자료로 활용</w:t>
            </w:r>
          </w:p>
        </w:tc>
        <w:tc>
          <w:tcPr>
            <w:tcW w:w="212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개인식별정보</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신용거래정보</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신용능력정보</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신용평가를 위한 정보</w:t>
            </w:r>
          </w:p>
        </w:tc>
        <w:tc>
          <w:tcPr>
            <w:tcW w:w="2219"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개인(신용)정보가 제공된 날로부터 동의 철회시 또는 제공된 목적을 달성할때까지</w:t>
            </w:r>
          </w:p>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단, 동의 철회 또는 제공된 목적 달성 후에는 기재된 이용목적과 관련된 금융사고 조사, 분쟁해결, 민원처리, 법령상 의무이행을 위하여 필요한 범위 내에서만 보유ㆍ이용</w:t>
            </w:r>
          </w:p>
        </w:tc>
      </w:tr>
      <w:tr w:rsidR="00E01D2B" w:rsidRPr="006D2CEC" w:rsidTr="00E01D2B">
        <w:trPr>
          <w:trHeight w:val="1095"/>
        </w:trPr>
        <w:tc>
          <w:tcPr>
            <w:tcW w:w="184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금융결제원</w:t>
            </w:r>
          </w:p>
        </w:tc>
        <w:tc>
          <w:tcPr>
            <w:tcW w:w="282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지로,전자금융,자기앞수표,CD공동망,CMS,타행환,내국환업무 등</w:t>
            </w:r>
          </w:p>
        </w:tc>
        <w:tc>
          <w:tcPr>
            <w:tcW w:w="212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E01D2B" w:rsidRPr="006D2CEC" w:rsidRDefault="00E01D2B" w:rsidP="006D2CEC">
            <w:pPr>
              <w:widowControl w:val="0"/>
              <w:autoSpaceDE w:val="0"/>
              <w:autoSpaceDN w:val="0"/>
              <w:snapToGrid w:val="0"/>
              <w:spacing w:after="0" w:line="360" w:lineRule="auto"/>
              <w:jc w:val="center"/>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18"/>
                <w:szCs w:val="18"/>
              </w:rPr>
              <w:t>개인식별정보</w:t>
            </w:r>
          </w:p>
        </w:tc>
        <w:tc>
          <w:tcPr>
            <w:tcW w:w="2219" w:type="dxa"/>
            <w:vMerge/>
            <w:tcBorders>
              <w:top w:val="single" w:sz="2" w:space="0" w:color="000000"/>
              <w:left w:val="single" w:sz="2" w:space="0" w:color="000000"/>
              <w:bottom w:val="single" w:sz="2" w:space="0" w:color="000000"/>
              <w:right w:val="single" w:sz="2" w:space="0" w:color="000000"/>
            </w:tcBorders>
            <w:vAlign w:val="center"/>
            <w:hideMark/>
          </w:tcPr>
          <w:p w:rsidR="00E01D2B" w:rsidRPr="006D2CEC" w:rsidRDefault="00E01D2B" w:rsidP="006D2CEC">
            <w:pPr>
              <w:spacing w:after="0" w:line="360" w:lineRule="auto"/>
              <w:rPr>
                <w:rFonts w:ascii="나눔바른고딕" w:eastAsia="나눔바른고딕" w:hAnsi="나눔바른고딕" w:cs="굴림"/>
                <w:color w:val="000000" w:themeColor="text1"/>
                <w:sz w:val="20"/>
                <w:szCs w:val="20"/>
              </w:rPr>
            </w:pPr>
          </w:p>
        </w:tc>
      </w:tr>
    </w:tbl>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③ 당행은 다음 각 호와 같이 개인정보를 제공(제휴)하고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1. 제휴업체</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위탁업체 및 제공업체 현황 참조(홈페이지 &gt; 고객센터 &gt; 위탁업체 및 제공업체 현황)</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 제공의 목적</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제휴상품 ㆍ 서비스의 홍보 및 판매권유</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3. 개인(신용)정보 제공항목</w:t>
      </w:r>
    </w:p>
    <w:p w:rsidR="00E01D2B" w:rsidRPr="006D2CEC" w:rsidRDefault="00E01D2B" w:rsidP="006D2CEC">
      <w:pPr>
        <w:widowControl w:val="0"/>
        <w:wordWrap w:val="0"/>
        <w:autoSpaceDE w:val="0"/>
        <w:autoSpaceDN w:val="0"/>
        <w:snapToGrid w:val="0"/>
        <w:spacing w:after="0" w:line="360" w:lineRule="auto"/>
        <w:ind w:left="300" w:hanging="300"/>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개인식별정보, (금융)거래 정보, 거래신청서에 기재된 개인식별정보 외의 정보 또는 고객이 제공한 정보(주거 및 가족사항, 거주기간, 세대구성, 결혼여부 등)</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본 동의 이전에 수집된 개인(신용)정보도 포함됩니다.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lastRenderedPageBreak/>
        <w:t>4. 개인정보 보유기간</w:t>
      </w:r>
    </w:p>
    <w:p w:rsidR="00E01D2B" w:rsidRPr="006D2CEC" w:rsidRDefault="00E01D2B" w:rsidP="006D2CEC">
      <w:pPr>
        <w:widowControl w:val="0"/>
        <w:wordWrap w:val="0"/>
        <w:autoSpaceDE w:val="0"/>
        <w:autoSpaceDN w:val="0"/>
        <w:snapToGrid w:val="0"/>
        <w:spacing w:after="0" w:line="360" w:lineRule="auto"/>
        <w:ind w:left="400" w:hanging="400"/>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개인(신용)정보가 제공된 날로부터 동의 철회시 또는 제공된 목적을 달성할때까지. 단, 동의 철회 또는 제공된 목적 달성 후에는 기재된 이용목적과 관련된 금융사고 조사, 분쟁해결, 민원처리, 법령상 의무이행을 위하여 필요한 범위 내에서만 보유ㆍ이용</w:t>
      </w:r>
    </w:p>
    <w:p w:rsidR="00E01D2B" w:rsidRPr="006D2CEC" w:rsidRDefault="00E01D2B" w:rsidP="006D2CEC">
      <w:pPr>
        <w:widowControl w:val="0"/>
        <w:wordWrap w:val="0"/>
        <w:autoSpaceDE w:val="0"/>
        <w:autoSpaceDN w:val="0"/>
        <w:snapToGrid w:val="0"/>
        <w:spacing w:after="0" w:line="360" w:lineRule="auto"/>
        <w:ind w:left="400" w:hanging="400"/>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④ 가명정보의 제공에 관한 사항(제공받는 자, 제공받는 자의 이용목적, 제공하는 가명정보의 종류 등)은 홈페이지 &gt; 고객센터 &gt; 위탁업체 및 제공업체 현황에서 확인할 수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b/>
          <w:bCs/>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제5조 개인정보처리 위탁에 관한 사항</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① 당행은 고객의 동의를 받아 다음 각 호와 같이 개인정보의 처리를 위탁하고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1. 수탁업체</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위탁업체 및 제공업체 현황 참조(홈페이지 &gt; 고객센터 &gt; 위탁업체 및 제공업체 현황)</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 수탁의 목적</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(금융)거래의 설정·유지·이행·관리 등에 필요한 경우로써 위탁받은 업무의 수행</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3. 개인(신용)정보 제공항목</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 수집·이용에 동의한 정보 중 위탁업무 목적을 위해 필요한 정보에 한함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본 동의 이전에 수집된 개인(신용)정보도 포함됩니다.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② 당행은 위탁계약 체결시 개인정보보호법 제26조에 따라 위탁업무 수행목적 외 개인정보 처리금지, 기술적 ㆍ 관리적 보호조치, 재위탁 제한, 수탁자에 대한 관리 ㆍ감독, 손해배상 등 책임에 관한 사항을 계약서 등 문서에 명시하고, 수탁자가 개인정보를 안전하게 처리하는지를 감독하고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③ 위탁 업무의 내용이나 업체 수탁자가 변경될 경우 지체없이 본 개인정보 처리방침을 통하여 공개하도록 하겠습니다.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b/>
          <w:bCs/>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b/>
          <w:bCs/>
          <w:color w:val="000000" w:themeColor="text1"/>
          <w:sz w:val="20"/>
          <w:szCs w:val="20"/>
        </w:rPr>
        <w:t>제6조 고객의 권리ㆍ의무 및 행사방법에 관한 사항</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① 고객은 당행이 처리하는 자신 및 14세 미만 아동(법정대리인만 해당)의 개인정보의 열람을 요구할 수 있습니다.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② 자신의 개인정보를 열람한 고객은 사실과 다르거나 확인할 수 없는 개인정보에 대하여 당행에 정정 또는 </w:t>
      </w:r>
      <w:r w:rsidRPr="006D2CEC">
        <w:rPr>
          <w:rFonts w:ascii="나눔바른고딕" w:eastAsia="나눔바른고딕" w:hAnsi="나눔바른고딕" w:cs="굴림" w:hint="eastAsia"/>
          <w:color w:val="000000" w:themeColor="text1"/>
          <w:sz w:val="20"/>
          <w:szCs w:val="20"/>
        </w:rPr>
        <w:lastRenderedPageBreak/>
        <w:t>삭제를 요구할 수 있습니다. 다만, 다른 법령에서 그 개인정보가 수집 대상으로 명시되어 있는 경우에는 그 삭제를 요구할 수 없습니다.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③ 고객은 당행에 대하여 자신의 개인정보 처리의 정지를 요구할 수 있습니다. 다만, 각 호의 어느 하나에 해당하는 경우에는 당행은 해당 사유를 고객에게 알리고, 처리정지 요구를 거절할 수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1. 법률에 특별한 규정이 있거나 법령상 의무를 준수하기 위하여 불가피한 경우</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 다른 사람의 생명·신체를 해할 우려가 있거나 다른 사람의 재산과 그 밖의 이익을 부당하게 침해 할 우려가 있는 경우</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3. 개인정보를 처리하지 아니하면 고객과 약정한 서비스를 제공하지 못하는 등 계약의 이행이 곤란한 경우로써 고객이 그 계약의 해지 의사를 명확하게 밝히지 아니한 경우</w:t>
      </w:r>
    </w:p>
    <w:p w:rsidR="00E01D2B" w:rsidRPr="00B77D09"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sz w:val="20"/>
          <w:szCs w:val="20"/>
        </w:rPr>
      </w:pP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b/>
          <w:bCs/>
          <w:sz w:val="20"/>
          <w:szCs w:val="20"/>
        </w:rPr>
        <w:t>제7조 처리하는 개인정보 항목</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당행은 (금융)거래의 설정·유지·이행·관리 및 상품서비스의 제공을 위한 필수정보 및 선택정보를 다음 각 호와 같이 수집하고 있습니다. </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① 필수적 정보 </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개인식별정보 : 성명, 주민등록번호</w:t>
      </w:r>
      <w:r w:rsidR="009F4D2A" w:rsidRPr="00B77D09">
        <w:rPr>
          <w:rFonts w:ascii="나눔바른고딕" w:eastAsia="나눔바른고딕" w:hAnsi="나눔바른고딕" w:cs="굴림" w:hint="eastAsia"/>
          <w:sz w:val="20"/>
          <w:szCs w:val="20"/>
        </w:rPr>
        <w:t>, 암호화된 이용자 확인값(</w:t>
      </w:r>
      <w:r w:rsidR="009F4D2A" w:rsidRPr="00B77D09">
        <w:rPr>
          <w:rFonts w:ascii="나눔바른고딕" w:eastAsia="나눔바른고딕" w:hAnsi="나눔바른고딕" w:cs="굴림"/>
          <w:sz w:val="20"/>
          <w:szCs w:val="20"/>
        </w:rPr>
        <w:t xml:space="preserve">CI), </w:t>
      </w:r>
      <w:r w:rsidR="009F4D2A" w:rsidRPr="00B77D09">
        <w:rPr>
          <w:rFonts w:ascii="나눔바른고딕" w:eastAsia="나눔바른고딕" w:hAnsi="나눔바른고딕" w:cs="굴림" w:hint="eastAsia"/>
          <w:sz w:val="20"/>
          <w:szCs w:val="20"/>
        </w:rPr>
        <w:t>중복가입확인정보(</w:t>
      </w:r>
      <w:r w:rsidR="009F4D2A" w:rsidRPr="00B77D09">
        <w:rPr>
          <w:rFonts w:ascii="나눔바른고딕" w:eastAsia="나눔바른고딕" w:hAnsi="나눔바른고딕" w:cs="굴림"/>
          <w:sz w:val="20"/>
          <w:szCs w:val="20"/>
        </w:rPr>
        <w:t>DI)</w:t>
      </w:r>
      <w:r w:rsidRPr="00B77D09">
        <w:rPr>
          <w:rFonts w:ascii="나눔바른고딕" w:eastAsia="나눔바른고딕" w:hAnsi="나눔바른고딕" w:cs="굴림" w:hint="eastAsia"/>
          <w:sz w:val="20"/>
          <w:szCs w:val="20"/>
        </w:rPr>
        <w:t xml:space="preserve"> 등 고유식별정보</w:t>
      </w:r>
      <w:r w:rsidR="00087631" w:rsidRPr="00B77D09">
        <w:rPr>
          <w:rFonts w:ascii="나눔바른고딕" w:eastAsia="나눔바른고딕" w:hAnsi="나눔바른고딕" w:cs="굴림"/>
          <w:sz w:val="20"/>
          <w:szCs w:val="20"/>
        </w:rPr>
        <w:t xml:space="preserve">, </w:t>
      </w:r>
      <w:r w:rsidRPr="00B77D09">
        <w:rPr>
          <w:rFonts w:ascii="나눔바른고딕" w:eastAsia="나눔바른고딕" w:hAnsi="나눔바른고딕" w:cs="굴림" w:hint="eastAsia"/>
          <w:sz w:val="20"/>
          <w:szCs w:val="20"/>
        </w:rPr>
        <w:t>국적, 직업, 국내거소신고번호, 주소·전자우편 주소·전화번호 등 연락처</w:t>
      </w:r>
      <w:bookmarkStart w:id="0" w:name="_GoBack"/>
      <w:bookmarkEnd w:id="0"/>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 (금융)거래정보 : 상품종류, 거래조건(이자율, 만기, 담보 등), 거래일시, 금액 등 거래 설정 및 내 역 정보 </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 신용평가를 위한 정보(여신거래에 한함) </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 신용능력정보 : 재산·채무·소득의 총액, 납세실적 </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 신용도판단정보: 연체, 대위변제, 대지급, 부도, 금융질서문란정보 등 </w:t>
      </w:r>
      <w:r w:rsidRPr="00B77D09">
        <w:rPr>
          <w:rFonts w:ascii="나눔바른고딕" w:eastAsia="나눔바른고딕" w:hAnsi="나눔바른고딕" w:cs="굴림"/>
          <w:sz w:val="20"/>
          <w:szCs w:val="20"/>
        </w:rPr>
        <w:br/>
      </w:r>
      <w:r w:rsidRPr="00B77D09">
        <w:rPr>
          <w:rFonts w:ascii="나눔바른고딕" w:eastAsia="나눔바른고딕" w:hAnsi="나눔바른고딕" w:cs="굴림" w:hint="eastAsia"/>
          <w:sz w:val="20"/>
          <w:szCs w:val="20"/>
        </w:rPr>
        <w:t xml:space="preserve">- 기타 금융거래의 설정·유지·이행·관리를 위한 상담, 채권관리 등을 통해 생성되는 정보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신용질서문란행위 조사(악성 App탐지를 통한 당행 App이용 고객의 보이스피싱 피해 예방)를 위한 항목 : 악성 App탐지정보, 탐지된 악성 App에 대한 진단정보(당행 App 실행고객에 한함)</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② 선택적 정보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 개인식별정보 외에 거래신청서에 기재된 정보 또는 고객이 제공한 정보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 주거 및 가족사항 ,거주기간, 세대구성, 결혼여부 등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lastRenderedPageBreak/>
        <w:t xml:space="preserve">③ 전자금융거래법에 따른 수집 정보(온라인 거래에 한함)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전자금융거래의 내용 추적 및 검색 : 고객 아이디, 접속 일시, IP Adress, HDD Serial, MAC Address 등</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 보안정책 수립용 통계 자료 : 개인방화벽 설정, 운영체제 종류, 운영체제 주요 보안패치 여부, 방화 벽 설정, 원격접속 설정, 브라우저 버전, 키보드 타입 등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④ 신분증 진위확인 지원을 위한 휴대폰기기정보(당행 App 실행고객에 한함) : 단말기모델명, 단말기OS구분 및 OS버전정보, App버전정보, IME번호(단말기고유번호), 휴대폰번호</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⑤ 수집방법</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당 저축은행 영업점에 내방한 고객으로부터 직접 수집</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홈페이지, 모바일웹/앱, 서면양식, 팩스, 전화, 상담 게시판, 이메일 등</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생성정보 수집 툴을 통한 수집</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고객센터의 문의사항을 통한 수집</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 당행은 고객의 사생활을 침해할 우려가 있는 민감 정보에 대해서는 원칙적으로 수집하지 않으며, 필요한 경우 고객의 별도 동의를 받아 수집하고 동의 목적을 위해서만 제한적으로 이용합니다.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 당행 홈페이지에서는 만 14세 미만 아동으로부터 어떠한 개인정보도 수집하지 않습니다. 다만, 만14세 미만 아동이 당 저축은행 영업점에서 법정대리인의 동의하에 인터넷뱅킹에 가입한 경우에는 그러하지 아니합니다.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제8조 개인정보 자동수집 장치의 설치ㆍ운영 및 거부에 관한 사항</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당행은 고객의 이용정보를 확인하기 위해 ‘쿠키(cookie)’를 이용하고 있습니다. 쿠키는 작은 텍스트 파일로 고객님의 컴퓨터 하드디스크에 저장되며, 당행은 해당 정보로 웹사이트 접속자 수, 이용자의 접속 빈도 등을 파악하고 있습니다. 해당 정보는 고객의 컴퓨터를 식별하는 정보로 고객을 개인적으로 식별하지는 않으며, 쿠키 이용에 대한 선택권은 고객이 가지고 있습니다. 웹브라우저의 옵션을 조정함으로써 모든 쿠키를 허용하거나, 쿠키가 설치될 때마다 확인을 거치거나, 아니면 모든 쿠키를 거부할 수 있습니다. 단, 쿠키를 거부하였을 경우에는 서비스 이용에 불편이 있을 수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lastRenderedPageBreak/>
        <w:t>제9조 개인정보의 파기에 관한 사항</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① 당행은 개인정보의 보유기간이 경과된 경우에는 다음 각 호의 사유가 없는 한 보유기간의 종료일로부터 5영업일 이내에, 개인정보의 처리 목적 달성, 해당 서비스의 폐지, 사업의 종료 등 그 개인정보가 불필요하게 되었을 때에는 다음 각 호의 사유가 없는 한 개인정보의 처리가 불필요한 것으로 인정되는 날로부터 5영업일 이내에 그 개인정보를 파기합니다.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1. 신용정보집중기관 또는 신용조회회사가 신용정보의 집중관리·활용 또는 개인의 신용도 등을 평가 하기 위한 목적으로 개인신용정보를 보유하는 경우(보유기간에 한함)</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 신용정보회사 등이 민·형사상의 책임 또는 시효가 지속되거나 분쟁의 입증자료로써 개인신용정보 를 보유하는 경우</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3. 법령에 따라 보존하여야 하는 경우(‘22.01.25 개정)</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상법 제33조 : 계약서, 거래신청서 등 영업에 관한 중요서류</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신용정보의 이용 및 보호에 관한 법률 제20조의2 : 계좌개설 및 거래내역 등 금융거래정보</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소득세법시행령 제201조의10 : 연도별납입액. 인출액 등 연금확인서 발급을 위한 정보</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국세기본법 제26조의2 : 원천징수에 관한 자료</w:t>
      </w:r>
    </w:p>
    <w:p w:rsidR="00E01D2B" w:rsidRPr="006D2CEC" w:rsidRDefault="00E01D2B" w:rsidP="006D2CEC">
      <w:pPr>
        <w:widowControl w:val="0"/>
        <w:wordWrap w:val="0"/>
        <w:autoSpaceDE w:val="0"/>
        <w:autoSpaceDN w:val="0"/>
        <w:snapToGrid w:val="0"/>
        <w:spacing w:after="0" w:line="360" w:lineRule="auto"/>
        <w:ind w:left="500" w:hanging="500"/>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특정금융거래의 보고 및 이용에 관한 법률 제5조의4 : 실지명의의 확인 및 보고대상이 된 금융거래자료 송금인 및 수취인에 관한 정보</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4. 기타 이와 유사한 정당한 사유가 있는 경우</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② 개인정보가 기록된 출력물, 서면 등은 파쇄 또는 소각의 방법으로 파기하고, 전자적 파일형태의 개인정보는 복원이 불가능한 방법으로 영구 삭제하는 방법으로 파기합니다.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b/>
          <w:bCs/>
          <w:color w:val="000000" w:themeColor="text1"/>
          <w:sz w:val="20"/>
          <w:szCs w:val="20"/>
        </w:rPr>
        <w:t>제10조 개인정보의 안전성 확보조치에 관한 사항</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당행은 개인정보보호법 제29조(안전조치의무)에 따라 다음 각 호와 같이 안전성 확보에 필요한 기술적·관리적 및 물리적 조치를 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① 비밀번호의 암호화</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고객의 비밀번호는 암호화 되어 저장 및 관리되고 있어, 본인만이 알 수 있으며 중요한 데이터는 파일 및 전송 데이터를 암호화하거나 파일 잠금 기능을 사용하는 등의 별도 보안기능을 사용하고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② 해킹 등에 대비한 기술적 대책</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lastRenderedPageBreak/>
        <w:t>- 당행은 해킹이나 컴퓨터 바이러스 등에 의한 개인정보 유출 및 훼손을 막기 위하여 보안프로그램을 설치하고 주기적인 갱신·점검을 하며 외부로부터 접근이 통제된 구역에 시스템을 설치하고 기술적/물리적으로 감시 및 차단하고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③ 개인정보처리시스템 접근 제한</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개인정보를 처리하는 데이터베이스시스템에 대한 접근권한의 부여, 변경, 말소를 통하여 개인정보에 대한 접근통제를 위하여 필요한 조치를 하고 있으며 침입차단시스템을 이용하여 외부로부터의 무단 접근을 통제하고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④ 개인정보 취급 직원의 최소화 및 교육</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 개인정보를 취급하는 직원을 지정하고 담당자에 한정시켜 최소화 하여 개인정보를 관리하는 대책을 시행하고 있습니다.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⑤ 내부관리계획의 수립 및 시행</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개인정보의 안전한 처리를 위한 내부 관리계획을 수립 및 시행하고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제11조 추가적인 이용 ㆍ제공 판단 기준</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b/>
          <w:bCs/>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① 당행은 개인정보 보호법 제15조제3항 및 제17조제4항에 따라 개인정보 보호법 시행령 제14조의2에 따른 사항을 고려하여 정보주체의 동의 없이 개인정보를 추가적으로 이용ㆍ제공할 수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② 당행이 정보주체의 동의 없이 추가적인 이용ㆍ제공을 하기 위해서 다음과 같은 사항을 고려하였습니다.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1. 개인정보를 추가적으로 이용ㆍ제공하려는 목적이 당초 수집 목적과 관련성이 있는지 여부</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2. 개인정보를 수집한 정황 또는 처리 관행에 비추어 볼 때 추가적인 이용ㆍ제공에 대한 예측 가능성이 있는지 여부</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3. 개인정보의 추가적인 이용ㆍ제공이 정보주체의 이익을 부당하게 침해하는지 여부</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4. 가명처리 또는 암호화 등 안전성 확보에 필요한 조치를 하였는지 여부</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제12조 개인정보처리방침의 변경에 관한 사항</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당행이 개인정보처리방침을 변경하는 경우에는 변경 및 시행의 시기, 변경된 내용을 지속적으로 공개하며, </w:t>
      </w:r>
      <w:r w:rsidRPr="006D2CEC">
        <w:rPr>
          <w:rFonts w:ascii="나눔바른고딕" w:eastAsia="나눔바른고딕" w:hAnsi="나눔바른고딕" w:cs="굴림" w:hint="eastAsia"/>
          <w:color w:val="000000" w:themeColor="text1"/>
          <w:sz w:val="20"/>
          <w:szCs w:val="20"/>
        </w:rPr>
        <w:lastRenderedPageBreak/>
        <w:t xml:space="preserve">변경된 내용은 고객이 쉽게 확인할 수 있도록 홈페이지에 게시합니다.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b/>
          <w:bCs/>
          <w:color w:val="000000" w:themeColor="text1"/>
          <w:sz w:val="20"/>
          <w:szCs w:val="20"/>
        </w:rPr>
        <w:t>제13조 권익침해에 대한 구제방법</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b/>
          <w:bCs/>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고객은 개인정보침해로 인한 신고나 상담이 필요하신 경우 당행 또는 아래 기관에 문의하실 수 있습니다.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HB저축은행(</w:t>
      </w:r>
      <w:hyperlink r:id="rId9" w:history="1">
        <w:r w:rsidRPr="006D2CEC">
          <w:rPr>
            <w:rFonts w:ascii="나눔바른고딕" w:eastAsia="나눔바른고딕" w:hAnsi="나눔바른고딕" w:cs="굴림" w:hint="eastAsia"/>
            <w:color w:val="000000" w:themeColor="text1"/>
            <w:sz w:val="20"/>
            <w:szCs w:val="20"/>
            <w:u w:val="single" w:color="0000FF"/>
          </w:rPr>
          <w:t>www.hbsb.co.kr</w:t>
        </w:r>
      </w:hyperlink>
      <w:r w:rsidRPr="006D2CEC">
        <w:rPr>
          <w:rFonts w:ascii="나눔바른고딕" w:eastAsia="나눔바른고딕" w:hAnsi="나눔바른고딕" w:cs="굴림"/>
          <w:color w:val="000000" w:themeColor="text1"/>
          <w:sz w:val="20"/>
          <w:szCs w:val="20"/>
        </w:rPr>
        <w:t xml:space="preserve"> </w:t>
      </w:r>
      <w:r w:rsidRPr="006D2CEC">
        <w:rPr>
          <w:rFonts w:ascii="나눔바른고딕" w:eastAsia="나눔바른고딕" w:hAnsi="나눔바른고딕" w:cs="굴림" w:hint="eastAsia"/>
          <w:color w:val="000000" w:themeColor="text1"/>
          <w:sz w:val="20"/>
          <w:szCs w:val="20"/>
        </w:rPr>
        <w:t>☎국번없이 1833-8889)</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개인정보분쟁조정위원회(</w:t>
      </w:r>
      <w:hyperlink r:id="rId10" w:history="1">
        <w:r w:rsidRPr="006D2CEC">
          <w:rPr>
            <w:rFonts w:ascii="나눔바른고딕" w:eastAsia="나눔바른고딕" w:hAnsi="나눔바른고딕" w:cs="굴림" w:hint="eastAsia"/>
            <w:color w:val="000000" w:themeColor="text1"/>
            <w:sz w:val="20"/>
            <w:szCs w:val="20"/>
            <w:u w:val="single" w:color="0000FF"/>
          </w:rPr>
          <w:t>www.kopico.go.kr</w:t>
        </w:r>
      </w:hyperlink>
      <w:r w:rsidRPr="006D2CEC">
        <w:rPr>
          <w:rFonts w:ascii="나눔바른고딕" w:eastAsia="나눔바른고딕" w:hAnsi="나눔바른고딕" w:cs="굴림"/>
          <w:color w:val="000000" w:themeColor="text1"/>
          <w:sz w:val="20"/>
          <w:szCs w:val="20"/>
        </w:rPr>
        <w:t xml:space="preserve"> </w:t>
      </w:r>
      <w:r w:rsidRPr="006D2CEC">
        <w:rPr>
          <w:rFonts w:ascii="나눔바른고딕" w:eastAsia="나눔바른고딕" w:hAnsi="나눔바른고딕" w:cs="굴림" w:hint="eastAsia"/>
          <w:color w:val="000000" w:themeColor="text1"/>
          <w:sz w:val="20"/>
          <w:szCs w:val="20"/>
        </w:rPr>
        <w:t>☎국번없이 1833-6972)</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 한국인터넷진흥원 개인정보침해신고센터(privacy.kisa.or.kr ☎국번없이 118)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대검찰청 사이버수사과(</w:t>
      </w:r>
      <w:hyperlink r:id="rId11" w:history="1">
        <w:r w:rsidRPr="006D2CEC">
          <w:rPr>
            <w:rFonts w:ascii="나눔바른고딕" w:eastAsia="나눔바른고딕" w:hAnsi="나눔바른고딕" w:cs="굴림" w:hint="eastAsia"/>
            <w:color w:val="000000" w:themeColor="text1"/>
            <w:sz w:val="20"/>
            <w:szCs w:val="20"/>
            <w:u w:val="single" w:color="0000FF"/>
          </w:rPr>
          <w:t>www.spo.go.kr</w:t>
        </w:r>
      </w:hyperlink>
      <w:r w:rsidRPr="006D2CEC">
        <w:rPr>
          <w:rFonts w:ascii="나눔바른고딕" w:eastAsia="나눔바른고딕" w:hAnsi="나눔바른고딕" w:cs="굴림"/>
          <w:color w:val="000000" w:themeColor="text1"/>
          <w:sz w:val="20"/>
          <w:szCs w:val="20"/>
        </w:rPr>
        <w:t xml:space="preserve"> </w:t>
      </w:r>
      <w:r w:rsidRPr="006D2CEC">
        <w:rPr>
          <w:rFonts w:ascii="나눔바른고딕" w:eastAsia="나눔바른고딕" w:hAnsi="나눔바른고딕" w:cs="굴림" w:hint="eastAsia"/>
          <w:color w:val="000000" w:themeColor="text1"/>
          <w:sz w:val="20"/>
          <w:szCs w:val="20"/>
        </w:rPr>
        <w:t xml:space="preserve">☎국번없이 1301)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경찰청 사이버안전국(cyberbureau.police.go.kr ☎국번없이 182)</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b/>
          <w:bCs/>
          <w:color w:val="000000" w:themeColor="text1"/>
          <w:sz w:val="20"/>
          <w:szCs w:val="20"/>
        </w:rPr>
        <w:t>제14조 개인정보 보호책임자 및 고충사항 처리 담당부서</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b/>
          <w:bCs/>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당행은 개인정보 처리에 관한 업무를 총괄해서 책임지고, 개인정보 처리와 관련한 정보주체의 불만처리 및 피해구제 등을 위하여 아래와 같이 개인정보 보호책임자를 지정하고 있습니다.</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 개인정보보호책임자 : </w:t>
      </w:r>
      <w:r w:rsidR="00F1108D" w:rsidRPr="006D2CEC">
        <w:rPr>
          <w:rFonts w:ascii="나눔바른고딕" w:eastAsia="나눔바른고딕" w:hAnsi="나눔바른고딕" w:cs="굴림" w:hint="eastAsia"/>
          <w:color w:val="000000" w:themeColor="text1"/>
          <w:sz w:val="20"/>
          <w:szCs w:val="20"/>
        </w:rPr>
        <w:t>팀장</w:t>
      </w:r>
      <w:r w:rsidRPr="006D2CEC">
        <w:rPr>
          <w:rFonts w:ascii="나눔바른고딕" w:eastAsia="나눔바른고딕" w:hAnsi="나눔바른고딕" w:cs="굴림" w:hint="eastAsia"/>
          <w:color w:val="000000" w:themeColor="text1"/>
          <w:sz w:val="20"/>
          <w:szCs w:val="20"/>
        </w:rPr>
        <w:t xml:space="preserve"> </w:t>
      </w:r>
      <w:r w:rsidR="00F1108D" w:rsidRPr="006D2CEC">
        <w:rPr>
          <w:rFonts w:ascii="나눔바른고딕" w:eastAsia="나눔바른고딕" w:hAnsi="나눔바른고딕" w:cs="굴림" w:hint="eastAsia"/>
          <w:color w:val="000000" w:themeColor="text1"/>
          <w:sz w:val="20"/>
          <w:szCs w:val="20"/>
        </w:rPr>
        <w:t>김문표</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 개인정보보호 및 고충사항 처리 담당부서 : </w:t>
      </w:r>
      <w:r w:rsidR="00F1108D" w:rsidRPr="006D2CEC">
        <w:rPr>
          <w:rFonts w:ascii="나눔바른고딕" w:eastAsia="나눔바른고딕" w:hAnsi="나눔바른고딕" w:cs="굴림" w:hint="eastAsia"/>
          <w:color w:val="000000" w:themeColor="text1"/>
          <w:sz w:val="20"/>
          <w:szCs w:val="20"/>
        </w:rPr>
        <w:t>디지털기획팀</w:t>
      </w:r>
      <w:r w:rsidRPr="006D2CEC">
        <w:rPr>
          <w:rFonts w:ascii="나눔바른고딕" w:eastAsia="나눔바른고딕" w:hAnsi="나눔바른고딕" w:cs="굴림" w:hint="eastAsia"/>
          <w:color w:val="000000" w:themeColor="text1"/>
          <w:sz w:val="20"/>
          <w:szCs w:val="20"/>
        </w:rPr>
        <w:t xml:space="preserve">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r w:rsidRPr="006D2CEC">
        <w:rPr>
          <w:rFonts w:ascii="나눔바른고딕" w:eastAsia="나눔바른고딕" w:hAnsi="나눔바른고딕" w:cs="굴림" w:hint="eastAsia"/>
          <w:color w:val="000000" w:themeColor="text1"/>
          <w:sz w:val="20"/>
          <w:szCs w:val="20"/>
        </w:rPr>
        <w:t xml:space="preserve">- 연락처 : 1833-8889 </w:t>
      </w:r>
      <w:r w:rsidRPr="006D2CEC">
        <w:rPr>
          <w:rFonts w:ascii="나눔바른고딕" w:eastAsia="나눔바른고딕" w:hAnsi="나눔바른고딕" w:cs="굴림"/>
          <w:color w:val="000000" w:themeColor="text1"/>
          <w:sz w:val="20"/>
          <w:szCs w:val="20"/>
        </w:rPr>
        <w:br/>
      </w:r>
      <w:r w:rsidRPr="006D2CEC">
        <w:rPr>
          <w:rFonts w:ascii="나눔바른고딕" w:eastAsia="나눔바른고딕" w:hAnsi="나눔바른고딕" w:cs="굴림" w:hint="eastAsia"/>
          <w:color w:val="000000" w:themeColor="text1"/>
          <w:sz w:val="20"/>
          <w:szCs w:val="20"/>
        </w:rPr>
        <w:t xml:space="preserve">- 주소 : 서울시 강남구 강남대로 556(논현동, </w:t>
      </w:r>
      <w:r w:rsidR="00F1108D" w:rsidRPr="006D2CEC">
        <w:rPr>
          <w:rFonts w:ascii="나눔바른고딕" w:eastAsia="나눔바른고딕" w:hAnsi="나눔바른고딕" w:cs="굴림" w:hint="eastAsia"/>
          <w:color w:val="000000" w:themeColor="text1"/>
          <w:sz w:val="20"/>
          <w:szCs w:val="20"/>
        </w:rPr>
        <w:t>이투데이</w:t>
      </w:r>
      <w:r w:rsidRPr="006D2CEC">
        <w:rPr>
          <w:rFonts w:ascii="나눔바른고딕" w:eastAsia="나눔바른고딕" w:hAnsi="나눔바른고딕" w:cs="굴림" w:hint="eastAsia"/>
          <w:color w:val="000000" w:themeColor="text1"/>
          <w:sz w:val="20"/>
          <w:szCs w:val="20"/>
        </w:rPr>
        <w:t xml:space="preserve">빌딩) </w:t>
      </w: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6D2CEC"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color w:val="000000" w:themeColor="text1"/>
          <w:sz w:val="20"/>
          <w:szCs w:val="20"/>
        </w:rPr>
      </w:pPr>
    </w:p>
    <w:p w:rsidR="00E01D2B" w:rsidRPr="00B77D09" w:rsidRDefault="00E01D2B" w:rsidP="006D2CEC">
      <w:pPr>
        <w:widowControl w:val="0"/>
        <w:wordWrap w:val="0"/>
        <w:autoSpaceDE w:val="0"/>
        <w:autoSpaceDN w:val="0"/>
        <w:snapToGrid w:val="0"/>
        <w:spacing w:after="0" w:line="360" w:lineRule="auto"/>
        <w:jc w:val="both"/>
        <w:textAlignment w:val="baseline"/>
        <w:rPr>
          <w:rFonts w:ascii="나눔바른고딕" w:eastAsia="나눔바른고딕" w:hAnsi="나눔바른고딕" w:cs="굴림"/>
          <w:sz w:val="20"/>
          <w:szCs w:val="20"/>
        </w:rPr>
      </w:pPr>
      <w:r w:rsidRPr="00B77D09">
        <w:rPr>
          <w:rFonts w:ascii="나눔바른고딕" w:eastAsia="나눔바른고딕" w:hAnsi="나눔바른고딕" w:cs="굴림" w:hint="eastAsia"/>
          <w:b/>
          <w:bCs/>
          <w:sz w:val="20"/>
          <w:szCs w:val="20"/>
        </w:rPr>
        <w:t>개인정보처리방침 버전번호 : Ver 1</w:t>
      </w:r>
      <w:r w:rsidR="00772110" w:rsidRPr="00B77D09">
        <w:rPr>
          <w:rFonts w:ascii="나눔바른고딕" w:eastAsia="나눔바른고딕" w:hAnsi="나눔바른고딕" w:cs="굴림"/>
          <w:b/>
          <w:bCs/>
          <w:sz w:val="20"/>
          <w:szCs w:val="20"/>
        </w:rPr>
        <w:t>3</w:t>
      </w:r>
      <w:r w:rsidRPr="00B77D09">
        <w:rPr>
          <w:rFonts w:ascii="나눔바른고딕" w:eastAsia="나눔바른고딕" w:hAnsi="나눔바른고딕" w:cs="굴림" w:hint="eastAsia"/>
          <w:b/>
          <w:bCs/>
          <w:sz w:val="20"/>
          <w:szCs w:val="20"/>
        </w:rPr>
        <w:t>.0</w:t>
      </w:r>
    </w:p>
    <w:p w:rsidR="00073D14" w:rsidRPr="006D2CEC" w:rsidRDefault="00073D14" w:rsidP="006D2CEC">
      <w:pPr>
        <w:spacing w:line="360" w:lineRule="auto"/>
        <w:rPr>
          <w:rFonts w:ascii="나눔바른고딕" w:eastAsia="나눔바른고딕" w:hAnsi="나눔바른고딕"/>
          <w:color w:val="000000" w:themeColor="text1"/>
        </w:rPr>
      </w:pPr>
    </w:p>
    <w:sectPr w:rsidR="00073D14" w:rsidRPr="006D2CEC" w:rsidSect="00073D14">
      <w:headerReference w:type="default" r:id="rId12"/>
      <w:headerReference w:type="first" r:id="rId13"/>
      <w:pgSz w:w="11906" w:h="16838"/>
      <w:pgMar w:top="1701" w:right="1440" w:bottom="1440" w:left="1440" w:header="851" w:footer="992" w:gutter="0"/>
      <w:pgNumType w:start="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5B2F" w:rsidRDefault="00265B2F" w:rsidP="00265B2F">
      <w:pPr>
        <w:spacing w:after="0" w:line="240" w:lineRule="auto"/>
      </w:pPr>
      <w:r>
        <w:separator/>
      </w:r>
    </w:p>
  </w:endnote>
  <w:endnote w:type="continuationSeparator" w:id="0">
    <w:p w:rsidR="00265B2F" w:rsidRDefault="00265B2F" w:rsidP="00265B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나눔바른고딕">
    <w:altName w:val="맑은 고딕"/>
    <w:panose1 w:val="020B0603020101020101"/>
    <w:charset w:val="81"/>
    <w:family w:val="modern"/>
    <w:pitch w:val="variable"/>
    <w:sig w:usb0="800002A7" w:usb1="09D77CFB" w:usb2="00000010"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5B2F" w:rsidRDefault="00265B2F" w:rsidP="00265B2F">
      <w:pPr>
        <w:spacing w:after="0" w:line="240" w:lineRule="auto"/>
      </w:pPr>
      <w:r>
        <w:separator/>
      </w:r>
    </w:p>
  </w:footnote>
  <w:footnote w:type="continuationSeparator" w:id="0">
    <w:p w:rsidR="00265B2F" w:rsidRDefault="00265B2F" w:rsidP="00265B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6463149"/>
      <w:docPartObj>
        <w:docPartGallery w:val="Watermarks"/>
        <w:docPartUnique/>
      </w:docPartObj>
    </w:sdtPr>
    <w:sdtEndPr/>
    <w:sdtContent>
      <w:p w:rsidR="00265B2F" w:rsidRDefault="00822148">
        <w:pPr>
          <w:pStyle w:val="a3"/>
        </w:pPr>
        <w:r>
          <w:rPr>
            <w:rFonts w:hint="eastAsia"/>
            <w:noProof/>
          </w:rPr>
          <w:drawing>
            <wp:anchor distT="0" distB="0" distL="114300" distR="114300" simplePos="0" relativeHeight="251659264" behindDoc="1" locked="0" layoutInCell="1" allowOverlap="1">
              <wp:simplePos x="0" y="0"/>
              <wp:positionH relativeFrom="page">
                <wp:posOffset>0</wp:posOffset>
              </wp:positionH>
              <wp:positionV relativeFrom="paragraph">
                <wp:posOffset>-785022</wp:posOffset>
              </wp:positionV>
              <wp:extent cx="7562850" cy="10925175"/>
              <wp:effectExtent l="0" t="0" r="0" b="9525"/>
              <wp:wrapNone/>
              <wp:docPr id="29" name="그림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109251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eastAsia"/>
            <w:noProof/>
          </w:rPr>
          <w:drawing>
            <wp:anchor distT="0" distB="0" distL="114300" distR="114300" simplePos="0" relativeHeight="251660288" behindDoc="1" locked="0" layoutInCell="1" allowOverlap="1">
              <wp:simplePos x="0" y="0"/>
              <wp:positionH relativeFrom="margin">
                <wp:posOffset>2150110</wp:posOffset>
              </wp:positionH>
              <wp:positionV relativeFrom="paragraph">
                <wp:posOffset>9306398</wp:posOffset>
              </wp:positionV>
              <wp:extent cx="1431290" cy="302895"/>
              <wp:effectExtent l="0" t="0" r="0" b="1905"/>
              <wp:wrapNone/>
              <wp:docPr id="30" name="그림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31290" cy="302895"/>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1544869"/>
      <w:docPartObj>
        <w:docPartGallery w:val="Watermarks"/>
        <w:docPartUnique/>
      </w:docPartObj>
    </w:sdtPr>
    <w:sdtEndPr/>
    <w:sdtContent>
      <w:p w:rsidR="00D70E1A" w:rsidRDefault="00FD1778">
        <w:pPr>
          <w:pStyle w:val="a3"/>
        </w:pPr>
        <w:r>
          <w:rPr>
            <w:noProof/>
          </w:rPr>
          <w:drawing>
            <wp:anchor distT="0" distB="0" distL="114300" distR="114300" simplePos="0" relativeHeight="251662336" behindDoc="1" locked="0" layoutInCell="1" allowOverlap="1">
              <wp:simplePos x="0" y="0"/>
              <wp:positionH relativeFrom="page">
                <wp:posOffset>-11430</wp:posOffset>
              </wp:positionH>
              <wp:positionV relativeFrom="paragraph">
                <wp:posOffset>-998410</wp:posOffset>
              </wp:positionV>
              <wp:extent cx="7584506" cy="10724775"/>
              <wp:effectExtent l="0" t="0" r="0" b="635"/>
              <wp:wrapNone/>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4506" cy="10724775"/>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4096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B2F"/>
    <w:rsid w:val="00073D14"/>
    <w:rsid w:val="00087631"/>
    <w:rsid w:val="000F7394"/>
    <w:rsid w:val="0010204D"/>
    <w:rsid w:val="00242D10"/>
    <w:rsid w:val="00253DE8"/>
    <w:rsid w:val="00265B2F"/>
    <w:rsid w:val="00271A20"/>
    <w:rsid w:val="002F5D1A"/>
    <w:rsid w:val="0036580F"/>
    <w:rsid w:val="003C495B"/>
    <w:rsid w:val="00414295"/>
    <w:rsid w:val="004D7522"/>
    <w:rsid w:val="005259E1"/>
    <w:rsid w:val="00552510"/>
    <w:rsid w:val="00583787"/>
    <w:rsid w:val="00585485"/>
    <w:rsid w:val="005A0634"/>
    <w:rsid w:val="005A4329"/>
    <w:rsid w:val="005D13AC"/>
    <w:rsid w:val="00654B3D"/>
    <w:rsid w:val="006D2CEC"/>
    <w:rsid w:val="006F67CB"/>
    <w:rsid w:val="00702A52"/>
    <w:rsid w:val="00772110"/>
    <w:rsid w:val="008049D2"/>
    <w:rsid w:val="0081748A"/>
    <w:rsid w:val="00822148"/>
    <w:rsid w:val="008302A9"/>
    <w:rsid w:val="008326EA"/>
    <w:rsid w:val="008C0F20"/>
    <w:rsid w:val="00944D79"/>
    <w:rsid w:val="00966937"/>
    <w:rsid w:val="009F4D2A"/>
    <w:rsid w:val="00B77D09"/>
    <w:rsid w:val="00B84737"/>
    <w:rsid w:val="00C1559B"/>
    <w:rsid w:val="00C67489"/>
    <w:rsid w:val="00CE5CDE"/>
    <w:rsid w:val="00CE5FEF"/>
    <w:rsid w:val="00CE61E8"/>
    <w:rsid w:val="00CE71B2"/>
    <w:rsid w:val="00D70E1A"/>
    <w:rsid w:val="00D806DD"/>
    <w:rsid w:val="00D96B6C"/>
    <w:rsid w:val="00DA613F"/>
    <w:rsid w:val="00DC53FF"/>
    <w:rsid w:val="00E01D2B"/>
    <w:rsid w:val="00E13372"/>
    <w:rsid w:val="00E27C1B"/>
    <w:rsid w:val="00E335C7"/>
    <w:rsid w:val="00E708D0"/>
    <w:rsid w:val="00EC1FC6"/>
    <w:rsid w:val="00F05ED1"/>
    <w:rsid w:val="00F1108D"/>
    <w:rsid w:val="00F32FFE"/>
    <w:rsid w:val="00FD177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1E9DBF41"/>
  <w15:chartTrackingRefBased/>
  <w15:docId w15:val="{26CF6D7C-F763-4734-B410-4063F0B28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C0F20"/>
  </w:style>
  <w:style w:type="paragraph" w:styleId="1">
    <w:name w:val="heading 1"/>
    <w:basedOn w:val="a"/>
    <w:next w:val="a"/>
    <w:link w:val="1Char"/>
    <w:uiPriority w:val="9"/>
    <w:qFormat/>
    <w:rsid w:val="008C0F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semiHidden/>
    <w:unhideWhenUsed/>
    <w:qFormat/>
    <w:rsid w:val="008C0F20"/>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Char"/>
    <w:uiPriority w:val="9"/>
    <w:semiHidden/>
    <w:unhideWhenUsed/>
    <w:qFormat/>
    <w:rsid w:val="008C0F20"/>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link w:val="4Char"/>
    <w:uiPriority w:val="9"/>
    <w:semiHidden/>
    <w:unhideWhenUsed/>
    <w:qFormat/>
    <w:rsid w:val="008C0F2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8C0F20"/>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Char"/>
    <w:uiPriority w:val="9"/>
    <w:semiHidden/>
    <w:unhideWhenUsed/>
    <w:qFormat/>
    <w:rsid w:val="008C0F20"/>
    <w:pPr>
      <w:keepNext/>
      <w:keepLines/>
      <w:spacing w:before="40" w:after="0"/>
      <w:outlineLvl w:val="5"/>
    </w:pPr>
    <w:rPr>
      <w:rFonts w:asciiTheme="majorHAnsi" w:eastAsiaTheme="majorEastAsia" w:hAnsiTheme="majorHAnsi" w:cstheme="majorBidi"/>
      <w:color w:val="1F3864" w:themeColor="accent1" w:themeShade="80"/>
    </w:rPr>
  </w:style>
  <w:style w:type="paragraph" w:styleId="7">
    <w:name w:val="heading 7"/>
    <w:basedOn w:val="a"/>
    <w:next w:val="a"/>
    <w:link w:val="7Char"/>
    <w:uiPriority w:val="9"/>
    <w:semiHidden/>
    <w:unhideWhenUsed/>
    <w:qFormat/>
    <w:rsid w:val="008C0F20"/>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Char"/>
    <w:uiPriority w:val="9"/>
    <w:semiHidden/>
    <w:unhideWhenUsed/>
    <w:qFormat/>
    <w:rsid w:val="008C0F20"/>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Char"/>
    <w:uiPriority w:val="9"/>
    <w:semiHidden/>
    <w:unhideWhenUsed/>
    <w:qFormat/>
    <w:rsid w:val="008C0F20"/>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65B2F"/>
    <w:pPr>
      <w:tabs>
        <w:tab w:val="center" w:pos="4513"/>
        <w:tab w:val="right" w:pos="9026"/>
      </w:tabs>
      <w:snapToGrid w:val="0"/>
    </w:pPr>
  </w:style>
  <w:style w:type="character" w:customStyle="1" w:styleId="Char">
    <w:name w:val="머리글 Char"/>
    <w:basedOn w:val="a0"/>
    <w:link w:val="a3"/>
    <w:uiPriority w:val="99"/>
    <w:rsid w:val="00265B2F"/>
  </w:style>
  <w:style w:type="paragraph" w:styleId="a4">
    <w:name w:val="footer"/>
    <w:basedOn w:val="a"/>
    <w:link w:val="Char0"/>
    <w:uiPriority w:val="99"/>
    <w:unhideWhenUsed/>
    <w:rsid w:val="00265B2F"/>
    <w:pPr>
      <w:tabs>
        <w:tab w:val="center" w:pos="4513"/>
        <w:tab w:val="right" w:pos="9026"/>
      </w:tabs>
      <w:snapToGrid w:val="0"/>
    </w:pPr>
  </w:style>
  <w:style w:type="character" w:customStyle="1" w:styleId="Char0">
    <w:name w:val="바닥글 Char"/>
    <w:basedOn w:val="a0"/>
    <w:link w:val="a4"/>
    <w:uiPriority w:val="99"/>
    <w:rsid w:val="00265B2F"/>
  </w:style>
  <w:style w:type="character" w:customStyle="1" w:styleId="1Char">
    <w:name w:val="제목 1 Char"/>
    <w:basedOn w:val="a0"/>
    <w:link w:val="1"/>
    <w:uiPriority w:val="9"/>
    <w:rsid w:val="008C0F20"/>
    <w:rPr>
      <w:rFonts w:asciiTheme="majorHAnsi" w:eastAsiaTheme="majorEastAsia" w:hAnsiTheme="majorHAnsi" w:cstheme="majorBidi"/>
      <w:color w:val="2F5496" w:themeColor="accent1" w:themeShade="BF"/>
      <w:sz w:val="32"/>
      <w:szCs w:val="32"/>
    </w:rPr>
  </w:style>
  <w:style w:type="character" w:customStyle="1" w:styleId="2Char">
    <w:name w:val="제목 2 Char"/>
    <w:basedOn w:val="a0"/>
    <w:link w:val="2"/>
    <w:uiPriority w:val="9"/>
    <w:semiHidden/>
    <w:rsid w:val="008C0F20"/>
    <w:rPr>
      <w:rFonts w:asciiTheme="majorHAnsi" w:eastAsiaTheme="majorEastAsia" w:hAnsiTheme="majorHAnsi" w:cstheme="majorBidi"/>
      <w:color w:val="2F5496" w:themeColor="accent1" w:themeShade="BF"/>
      <w:sz w:val="28"/>
      <w:szCs w:val="28"/>
    </w:rPr>
  </w:style>
  <w:style w:type="character" w:customStyle="1" w:styleId="3Char">
    <w:name w:val="제목 3 Char"/>
    <w:basedOn w:val="a0"/>
    <w:link w:val="3"/>
    <w:uiPriority w:val="9"/>
    <w:semiHidden/>
    <w:rsid w:val="008C0F20"/>
    <w:rPr>
      <w:rFonts w:asciiTheme="majorHAnsi" w:eastAsiaTheme="majorEastAsia" w:hAnsiTheme="majorHAnsi" w:cstheme="majorBidi"/>
      <w:color w:val="1F3864" w:themeColor="accent1" w:themeShade="80"/>
      <w:sz w:val="24"/>
      <w:szCs w:val="24"/>
    </w:rPr>
  </w:style>
  <w:style w:type="character" w:customStyle="1" w:styleId="4Char">
    <w:name w:val="제목 4 Char"/>
    <w:basedOn w:val="a0"/>
    <w:link w:val="4"/>
    <w:uiPriority w:val="9"/>
    <w:semiHidden/>
    <w:rsid w:val="008C0F20"/>
    <w:rPr>
      <w:rFonts w:asciiTheme="majorHAnsi" w:eastAsiaTheme="majorEastAsia" w:hAnsiTheme="majorHAnsi" w:cstheme="majorBidi"/>
      <w:i/>
      <w:iCs/>
      <w:color w:val="2F5496" w:themeColor="accent1" w:themeShade="BF"/>
    </w:rPr>
  </w:style>
  <w:style w:type="character" w:customStyle="1" w:styleId="5Char">
    <w:name w:val="제목 5 Char"/>
    <w:basedOn w:val="a0"/>
    <w:link w:val="5"/>
    <w:uiPriority w:val="9"/>
    <w:semiHidden/>
    <w:rsid w:val="008C0F20"/>
    <w:rPr>
      <w:rFonts w:asciiTheme="majorHAnsi" w:eastAsiaTheme="majorEastAsia" w:hAnsiTheme="majorHAnsi" w:cstheme="majorBidi"/>
      <w:color w:val="2F5496" w:themeColor="accent1" w:themeShade="BF"/>
    </w:rPr>
  </w:style>
  <w:style w:type="character" w:customStyle="1" w:styleId="6Char">
    <w:name w:val="제목 6 Char"/>
    <w:basedOn w:val="a0"/>
    <w:link w:val="6"/>
    <w:uiPriority w:val="9"/>
    <w:semiHidden/>
    <w:rsid w:val="008C0F20"/>
    <w:rPr>
      <w:rFonts w:asciiTheme="majorHAnsi" w:eastAsiaTheme="majorEastAsia" w:hAnsiTheme="majorHAnsi" w:cstheme="majorBidi"/>
      <w:color w:val="1F3864" w:themeColor="accent1" w:themeShade="80"/>
    </w:rPr>
  </w:style>
  <w:style w:type="character" w:customStyle="1" w:styleId="7Char">
    <w:name w:val="제목 7 Char"/>
    <w:basedOn w:val="a0"/>
    <w:link w:val="7"/>
    <w:uiPriority w:val="9"/>
    <w:semiHidden/>
    <w:rsid w:val="008C0F20"/>
    <w:rPr>
      <w:rFonts w:asciiTheme="majorHAnsi" w:eastAsiaTheme="majorEastAsia" w:hAnsiTheme="majorHAnsi" w:cstheme="majorBidi"/>
      <w:i/>
      <w:iCs/>
      <w:color w:val="1F3864" w:themeColor="accent1" w:themeShade="80"/>
    </w:rPr>
  </w:style>
  <w:style w:type="character" w:customStyle="1" w:styleId="8Char">
    <w:name w:val="제목 8 Char"/>
    <w:basedOn w:val="a0"/>
    <w:link w:val="8"/>
    <w:uiPriority w:val="9"/>
    <w:semiHidden/>
    <w:rsid w:val="008C0F20"/>
    <w:rPr>
      <w:rFonts w:asciiTheme="majorHAnsi" w:eastAsiaTheme="majorEastAsia" w:hAnsiTheme="majorHAnsi" w:cstheme="majorBidi"/>
      <w:color w:val="262626" w:themeColor="text1" w:themeTint="D9"/>
      <w:sz w:val="21"/>
      <w:szCs w:val="21"/>
    </w:rPr>
  </w:style>
  <w:style w:type="character" w:customStyle="1" w:styleId="9Char">
    <w:name w:val="제목 9 Char"/>
    <w:basedOn w:val="a0"/>
    <w:link w:val="9"/>
    <w:uiPriority w:val="9"/>
    <w:semiHidden/>
    <w:rsid w:val="008C0F20"/>
    <w:rPr>
      <w:rFonts w:asciiTheme="majorHAnsi" w:eastAsiaTheme="majorEastAsia" w:hAnsiTheme="majorHAnsi" w:cstheme="majorBidi"/>
      <w:i/>
      <w:iCs/>
      <w:color w:val="262626" w:themeColor="text1" w:themeTint="D9"/>
      <w:sz w:val="21"/>
      <w:szCs w:val="21"/>
    </w:rPr>
  </w:style>
  <w:style w:type="paragraph" w:styleId="a5">
    <w:name w:val="caption"/>
    <w:basedOn w:val="a"/>
    <w:next w:val="a"/>
    <w:uiPriority w:val="35"/>
    <w:semiHidden/>
    <w:unhideWhenUsed/>
    <w:qFormat/>
    <w:rsid w:val="008C0F20"/>
    <w:pPr>
      <w:spacing w:after="200" w:line="240" w:lineRule="auto"/>
    </w:pPr>
    <w:rPr>
      <w:i/>
      <w:iCs/>
      <w:color w:val="44546A" w:themeColor="text2"/>
      <w:sz w:val="18"/>
      <w:szCs w:val="18"/>
    </w:rPr>
  </w:style>
  <w:style w:type="paragraph" w:styleId="a6">
    <w:name w:val="Title"/>
    <w:basedOn w:val="a"/>
    <w:next w:val="a"/>
    <w:link w:val="Char1"/>
    <w:uiPriority w:val="10"/>
    <w:qFormat/>
    <w:rsid w:val="008C0F20"/>
    <w:pPr>
      <w:spacing w:after="0" w:line="240" w:lineRule="auto"/>
      <w:contextualSpacing/>
    </w:pPr>
    <w:rPr>
      <w:rFonts w:asciiTheme="majorHAnsi" w:eastAsiaTheme="majorEastAsia" w:hAnsiTheme="majorHAnsi" w:cstheme="majorBidi"/>
      <w:spacing w:val="-10"/>
      <w:sz w:val="56"/>
      <w:szCs w:val="56"/>
    </w:rPr>
  </w:style>
  <w:style w:type="character" w:customStyle="1" w:styleId="Char1">
    <w:name w:val="제목 Char"/>
    <w:basedOn w:val="a0"/>
    <w:link w:val="a6"/>
    <w:uiPriority w:val="10"/>
    <w:rsid w:val="008C0F20"/>
    <w:rPr>
      <w:rFonts w:asciiTheme="majorHAnsi" w:eastAsiaTheme="majorEastAsia" w:hAnsiTheme="majorHAnsi" w:cstheme="majorBidi"/>
      <w:spacing w:val="-10"/>
      <w:sz w:val="56"/>
      <w:szCs w:val="56"/>
    </w:rPr>
  </w:style>
  <w:style w:type="paragraph" w:styleId="a7">
    <w:name w:val="Subtitle"/>
    <w:basedOn w:val="a"/>
    <w:next w:val="a"/>
    <w:link w:val="Char2"/>
    <w:uiPriority w:val="11"/>
    <w:qFormat/>
    <w:rsid w:val="008C0F20"/>
    <w:pPr>
      <w:numPr>
        <w:ilvl w:val="1"/>
      </w:numPr>
    </w:pPr>
    <w:rPr>
      <w:color w:val="5A5A5A" w:themeColor="text1" w:themeTint="A5"/>
      <w:spacing w:val="15"/>
    </w:rPr>
  </w:style>
  <w:style w:type="character" w:customStyle="1" w:styleId="Char2">
    <w:name w:val="부제 Char"/>
    <w:basedOn w:val="a0"/>
    <w:link w:val="a7"/>
    <w:uiPriority w:val="11"/>
    <w:rsid w:val="008C0F20"/>
    <w:rPr>
      <w:color w:val="5A5A5A" w:themeColor="text1" w:themeTint="A5"/>
      <w:spacing w:val="15"/>
    </w:rPr>
  </w:style>
  <w:style w:type="character" w:styleId="a8">
    <w:name w:val="Strong"/>
    <w:basedOn w:val="a0"/>
    <w:uiPriority w:val="22"/>
    <w:qFormat/>
    <w:rsid w:val="008C0F20"/>
    <w:rPr>
      <w:b/>
      <w:bCs/>
      <w:color w:val="auto"/>
    </w:rPr>
  </w:style>
  <w:style w:type="character" w:styleId="a9">
    <w:name w:val="Emphasis"/>
    <w:basedOn w:val="a0"/>
    <w:uiPriority w:val="20"/>
    <w:qFormat/>
    <w:rsid w:val="008C0F20"/>
    <w:rPr>
      <w:i/>
      <w:iCs/>
      <w:color w:val="auto"/>
    </w:rPr>
  </w:style>
  <w:style w:type="paragraph" w:styleId="aa">
    <w:name w:val="No Spacing"/>
    <w:link w:val="Char3"/>
    <w:uiPriority w:val="1"/>
    <w:qFormat/>
    <w:rsid w:val="008C0F20"/>
    <w:pPr>
      <w:spacing w:after="0" w:line="240" w:lineRule="auto"/>
    </w:pPr>
  </w:style>
  <w:style w:type="paragraph" w:styleId="ab">
    <w:name w:val="Quote"/>
    <w:basedOn w:val="a"/>
    <w:next w:val="a"/>
    <w:link w:val="Char4"/>
    <w:uiPriority w:val="29"/>
    <w:qFormat/>
    <w:rsid w:val="008C0F20"/>
    <w:pPr>
      <w:spacing w:before="200"/>
      <w:ind w:left="864" w:right="864"/>
    </w:pPr>
    <w:rPr>
      <w:i/>
      <w:iCs/>
      <w:color w:val="404040" w:themeColor="text1" w:themeTint="BF"/>
    </w:rPr>
  </w:style>
  <w:style w:type="character" w:customStyle="1" w:styleId="Char4">
    <w:name w:val="인용 Char"/>
    <w:basedOn w:val="a0"/>
    <w:link w:val="ab"/>
    <w:uiPriority w:val="29"/>
    <w:rsid w:val="008C0F20"/>
    <w:rPr>
      <w:i/>
      <w:iCs/>
      <w:color w:val="404040" w:themeColor="text1" w:themeTint="BF"/>
    </w:rPr>
  </w:style>
  <w:style w:type="paragraph" w:styleId="ac">
    <w:name w:val="Intense Quote"/>
    <w:basedOn w:val="a"/>
    <w:next w:val="a"/>
    <w:link w:val="Char5"/>
    <w:uiPriority w:val="30"/>
    <w:qFormat/>
    <w:rsid w:val="008C0F20"/>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har5">
    <w:name w:val="강한 인용 Char"/>
    <w:basedOn w:val="a0"/>
    <w:link w:val="ac"/>
    <w:uiPriority w:val="30"/>
    <w:rsid w:val="008C0F20"/>
    <w:rPr>
      <w:i/>
      <w:iCs/>
      <w:color w:val="4472C4" w:themeColor="accent1"/>
    </w:rPr>
  </w:style>
  <w:style w:type="character" w:styleId="ad">
    <w:name w:val="Subtle Emphasis"/>
    <w:basedOn w:val="a0"/>
    <w:uiPriority w:val="19"/>
    <w:qFormat/>
    <w:rsid w:val="008C0F20"/>
    <w:rPr>
      <w:i/>
      <w:iCs/>
      <w:color w:val="404040" w:themeColor="text1" w:themeTint="BF"/>
    </w:rPr>
  </w:style>
  <w:style w:type="character" w:styleId="ae">
    <w:name w:val="Intense Emphasis"/>
    <w:basedOn w:val="a0"/>
    <w:uiPriority w:val="21"/>
    <w:qFormat/>
    <w:rsid w:val="008C0F20"/>
    <w:rPr>
      <w:i/>
      <w:iCs/>
      <w:color w:val="4472C4" w:themeColor="accent1"/>
    </w:rPr>
  </w:style>
  <w:style w:type="character" w:styleId="af">
    <w:name w:val="Subtle Reference"/>
    <w:basedOn w:val="a0"/>
    <w:uiPriority w:val="31"/>
    <w:qFormat/>
    <w:rsid w:val="008C0F20"/>
    <w:rPr>
      <w:smallCaps/>
      <w:color w:val="404040" w:themeColor="text1" w:themeTint="BF"/>
    </w:rPr>
  </w:style>
  <w:style w:type="character" w:styleId="af0">
    <w:name w:val="Intense Reference"/>
    <w:basedOn w:val="a0"/>
    <w:uiPriority w:val="32"/>
    <w:qFormat/>
    <w:rsid w:val="008C0F20"/>
    <w:rPr>
      <w:b/>
      <w:bCs/>
      <w:smallCaps/>
      <w:color w:val="4472C4" w:themeColor="accent1"/>
      <w:spacing w:val="5"/>
    </w:rPr>
  </w:style>
  <w:style w:type="character" w:styleId="af1">
    <w:name w:val="Book Title"/>
    <w:basedOn w:val="a0"/>
    <w:uiPriority w:val="33"/>
    <w:qFormat/>
    <w:rsid w:val="008C0F20"/>
    <w:rPr>
      <w:b/>
      <w:bCs/>
      <w:i/>
      <w:iCs/>
      <w:spacing w:val="5"/>
    </w:rPr>
  </w:style>
  <w:style w:type="paragraph" w:styleId="TOC">
    <w:name w:val="TOC Heading"/>
    <w:basedOn w:val="1"/>
    <w:next w:val="a"/>
    <w:uiPriority w:val="39"/>
    <w:semiHidden/>
    <w:unhideWhenUsed/>
    <w:qFormat/>
    <w:rsid w:val="008C0F20"/>
    <w:pPr>
      <w:outlineLvl w:val="9"/>
    </w:pPr>
  </w:style>
  <w:style w:type="character" w:customStyle="1" w:styleId="Char3">
    <w:name w:val="간격 없음 Char"/>
    <w:basedOn w:val="a0"/>
    <w:link w:val="aa"/>
    <w:uiPriority w:val="1"/>
    <w:rsid w:val="00073D14"/>
  </w:style>
  <w:style w:type="paragraph" w:styleId="af2">
    <w:name w:val="Revision"/>
    <w:hidden/>
    <w:uiPriority w:val="99"/>
    <w:semiHidden/>
    <w:rsid w:val="000F7394"/>
    <w:pPr>
      <w:spacing w:after="0" w:line="240" w:lineRule="auto"/>
    </w:pPr>
  </w:style>
  <w:style w:type="paragraph" w:styleId="af3">
    <w:name w:val="Balloon Text"/>
    <w:basedOn w:val="a"/>
    <w:link w:val="Char6"/>
    <w:uiPriority w:val="99"/>
    <w:semiHidden/>
    <w:unhideWhenUsed/>
    <w:rsid w:val="000F7394"/>
    <w:pPr>
      <w:spacing w:after="0" w:line="240" w:lineRule="auto"/>
    </w:pPr>
    <w:rPr>
      <w:rFonts w:asciiTheme="majorHAnsi" w:eastAsiaTheme="majorEastAsia" w:hAnsiTheme="majorHAnsi" w:cstheme="majorBidi"/>
      <w:sz w:val="18"/>
      <w:szCs w:val="18"/>
    </w:rPr>
  </w:style>
  <w:style w:type="character" w:customStyle="1" w:styleId="Char6">
    <w:name w:val="풍선 도움말 텍스트 Char"/>
    <w:basedOn w:val="a0"/>
    <w:link w:val="af3"/>
    <w:uiPriority w:val="99"/>
    <w:semiHidden/>
    <w:rsid w:val="000F7394"/>
    <w:rPr>
      <w:rFonts w:asciiTheme="majorHAnsi" w:eastAsiaTheme="majorEastAsia" w:hAnsiTheme="majorHAnsi" w:cstheme="majorBidi"/>
      <w:sz w:val="18"/>
      <w:szCs w:val="18"/>
    </w:rPr>
  </w:style>
  <w:style w:type="paragraph" w:customStyle="1" w:styleId="af4">
    <w:name w:val="바탕글"/>
    <w:basedOn w:val="a"/>
    <w:rsid w:val="0036580F"/>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 w:type="paragraph" w:customStyle="1" w:styleId="af5">
    <w:name w:val="예스폼"/>
    <w:basedOn w:val="a"/>
    <w:rsid w:val="00E01D2B"/>
    <w:pPr>
      <w:widowControl w:val="0"/>
      <w:wordWrap w:val="0"/>
      <w:autoSpaceDE w:val="0"/>
      <w:autoSpaceDN w:val="0"/>
      <w:snapToGrid w:val="0"/>
      <w:spacing w:after="0" w:line="384" w:lineRule="auto"/>
      <w:jc w:val="both"/>
      <w:textAlignment w:val="baseline"/>
    </w:pPr>
    <w:rPr>
      <w:rFonts w:ascii="한양신명조" w:eastAsia="굴림" w:hAnsi="굴림" w:cs="굴림"/>
      <w:color w:val="000000"/>
      <w:sz w:val="20"/>
      <w:szCs w:val="20"/>
    </w:rPr>
  </w:style>
  <w:style w:type="character" w:styleId="af6">
    <w:name w:val="Hyperlink"/>
    <w:basedOn w:val="a0"/>
    <w:uiPriority w:val="99"/>
    <w:semiHidden/>
    <w:unhideWhenUsed/>
    <w:rsid w:val="00E01D2B"/>
    <w:rPr>
      <w:color w:val="0000FF"/>
      <w:u w:val="single"/>
    </w:rPr>
  </w:style>
  <w:style w:type="paragraph" w:styleId="af7">
    <w:name w:val="Date"/>
    <w:basedOn w:val="a"/>
    <w:next w:val="a"/>
    <w:link w:val="Char7"/>
    <w:uiPriority w:val="99"/>
    <w:semiHidden/>
    <w:unhideWhenUsed/>
    <w:rsid w:val="008049D2"/>
  </w:style>
  <w:style w:type="character" w:customStyle="1" w:styleId="Char7">
    <w:name w:val="날짜 Char"/>
    <w:basedOn w:val="a0"/>
    <w:link w:val="af7"/>
    <w:uiPriority w:val="99"/>
    <w:semiHidden/>
    <w:rsid w:val="00804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9888645">
      <w:bodyDiv w:val="1"/>
      <w:marLeft w:val="0"/>
      <w:marRight w:val="0"/>
      <w:marTop w:val="0"/>
      <w:marBottom w:val="0"/>
      <w:divBdr>
        <w:top w:val="none" w:sz="0" w:space="0" w:color="auto"/>
        <w:left w:val="none" w:sz="0" w:space="0" w:color="auto"/>
        <w:bottom w:val="none" w:sz="0" w:space="0" w:color="auto"/>
        <w:right w:val="none" w:sz="0" w:space="0" w:color="auto"/>
      </w:divBdr>
    </w:div>
    <w:div w:id="1970167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po.go.k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kopico.go.kr" TargetMode="External"/><Relationship Id="rId4" Type="http://schemas.openxmlformats.org/officeDocument/2006/relationships/settings" Target="settings.xml"/><Relationship Id="rId9" Type="http://schemas.openxmlformats.org/officeDocument/2006/relationships/hyperlink" Target="http://www.hbsb.co.k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워드테마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9D1581-F40E-427B-8556-E87AFCA8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392</TotalTime>
  <Pages>12</Pages>
  <Words>1394</Words>
  <Characters>7952</Characters>
  <Application>Microsoft Office Word</Application>
  <DocSecurity>0</DocSecurity>
  <Lines>66</Lines>
  <Paragraphs>18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owner</cp:lastModifiedBy>
  <cp:revision>46</cp:revision>
  <cp:lastPrinted>2022-08-30T03:12:00Z</cp:lastPrinted>
  <dcterms:created xsi:type="dcterms:W3CDTF">2022-08-30T00:08:00Z</dcterms:created>
  <dcterms:modified xsi:type="dcterms:W3CDTF">2023-05-25T01:57:00Z</dcterms:modified>
</cp:coreProperties>
</file>